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6" w:rsidRDefault="00777146" w:rsidP="00777146">
      <w:pPr>
        <w:pStyle w:val="Standard"/>
        <w:jc w:val="center"/>
      </w:pPr>
      <w:r>
        <w:rPr>
          <w:rFonts w:eastAsia="Calibri, Calibri" w:cs="Calibri, Calibri"/>
          <w:b/>
          <w:bCs/>
          <w:color w:val="000000"/>
          <w:sz w:val="28"/>
          <w:szCs w:val="28"/>
        </w:rPr>
        <w:t>ZÁPISNICA ZO ZASADNUTIA RADY ŠKOLY</w:t>
      </w:r>
    </w:p>
    <w:p w:rsidR="00777146" w:rsidRDefault="00777146" w:rsidP="00777146">
      <w:pPr>
        <w:pStyle w:val="Standard"/>
        <w:pBdr>
          <w:bottom w:val="single" w:sz="12" w:space="1" w:color="auto"/>
        </w:pBdr>
        <w:jc w:val="center"/>
      </w:pPr>
      <w:r>
        <w:rPr>
          <w:rFonts w:eastAsia="Calibri, Calibri" w:cs="Calibri, Calibri"/>
          <w:b/>
          <w:bCs/>
          <w:color w:val="000000"/>
          <w:sz w:val="28"/>
          <w:szCs w:val="28"/>
        </w:rPr>
        <w:t>pri ZŠ, Šm</w:t>
      </w:r>
      <w:r w:rsidR="005D59DD">
        <w:rPr>
          <w:rFonts w:eastAsia="Calibri, Calibri" w:cs="Calibri, Calibri"/>
          <w:b/>
          <w:bCs/>
          <w:color w:val="000000"/>
          <w:sz w:val="28"/>
          <w:szCs w:val="28"/>
        </w:rPr>
        <w:t>eralova 25, v Prešove, zo dňa 23.6.2014</w:t>
      </w:r>
    </w:p>
    <w:p w:rsidR="00777146" w:rsidRDefault="00777146" w:rsidP="00777146">
      <w:pPr>
        <w:rPr>
          <w:rFonts w:eastAsia="Calibri, Calibri" w:cs="Calibri, Calibri"/>
          <w:color w:val="000000"/>
          <w:sz w:val="28"/>
          <w:szCs w:val="28"/>
        </w:rPr>
      </w:pPr>
    </w:p>
    <w:p w:rsidR="00777146" w:rsidRDefault="00777146" w:rsidP="00777146">
      <w:pPr>
        <w:pStyle w:val="Vchodzie"/>
        <w:rPr>
          <w:rFonts w:ascii="Times New Roman" w:hAnsi="Times New Roman"/>
        </w:rPr>
      </w:pPr>
      <w:r>
        <w:rPr>
          <w:rFonts w:ascii="Times New Roman" w:hAnsi="Times New Roman"/>
        </w:rPr>
        <w:t>Program:</w:t>
      </w:r>
    </w:p>
    <w:p w:rsidR="00777146" w:rsidRPr="00CC2337" w:rsidRDefault="00777146" w:rsidP="00777146">
      <w:pPr>
        <w:pStyle w:val="Vchodzie"/>
        <w:spacing w:line="480" w:lineRule="auto"/>
        <w:rPr>
          <w:rFonts w:ascii="Times New Roman" w:hAnsi="Times New Roman"/>
        </w:rPr>
      </w:pPr>
    </w:p>
    <w:p w:rsidR="00777146" w:rsidRDefault="00777146" w:rsidP="00777146">
      <w:pPr>
        <w:pStyle w:val="Odsekzoznamu"/>
        <w:numPr>
          <w:ilvl w:val="0"/>
          <w:numId w:val="2"/>
        </w:numPr>
        <w:spacing w:line="480" w:lineRule="auto"/>
        <w:jc w:val="both"/>
      </w:pPr>
      <w:r>
        <w:t>Otvorenie</w:t>
      </w:r>
    </w:p>
    <w:p w:rsidR="00777146" w:rsidRDefault="00777146" w:rsidP="00777146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 w:rsidRPr="006C259A">
        <w:rPr>
          <w:rFonts w:eastAsia="Times New Roman" w:cs="Times New Roman"/>
          <w:kern w:val="0"/>
          <w:lang w:eastAsia="sk-SK" w:bidi="ar-SA"/>
        </w:rPr>
        <w:t>Vyhodnotenie výchovno</w:t>
      </w:r>
      <w:r>
        <w:rPr>
          <w:rFonts w:eastAsia="Times New Roman" w:cs="Times New Roman"/>
          <w:kern w:val="0"/>
          <w:lang w:eastAsia="sk-SK" w:bidi="ar-SA"/>
        </w:rPr>
        <w:t xml:space="preserve">-vzdelávacích výsledkov v školskom roku </w:t>
      </w:r>
      <w:r w:rsidR="00DF5050">
        <w:rPr>
          <w:rFonts w:eastAsia="Times New Roman" w:cs="Times New Roman"/>
          <w:kern w:val="0"/>
          <w:lang w:eastAsia="sk-SK" w:bidi="ar-SA"/>
        </w:rPr>
        <w:t>2013/2014</w:t>
      </w:r>
    </w:p>
    <w:p w:rsidR="002954F2" w:rsidRDefault="002954F2" w:rsidP="002954F2">
      <w:pPr>
        <w:pStyle w:val="Vchodzie"/>
        <w:numPr>
          <w:ilvl w:val="0"/>
          <w:numId w:val="2"/>
        </w:numPr>
      </w:pPr>
      <w:r>
        <w:rPr>
          <w:rFonts w:ascii="Times New Roman" w:hAnsi="Times New Roman"/>
        </w:rPr>
        <w:t>Správa o hospodárení s finančnými prostriedkami školy</w:t>
      </w:r>
    </w:p>
    <w:p w:rsidR="00683915" w:rsidRPr="006C259A" w:rsidRDefault="00683915" w:rsidP="00777146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Vyhodnotenie činnosti školského psychológa </w:t>
      </w:r>
      <w:r w:rsidR="00952DD2">
        <w:rPr>
          <w:rFonts w:eastAsia="Times New Roman" w:cs="Times New Roman"/>
          <w:kern w:val="0"/>
          <w:lang w:eastAsia="sk-SK" w:bidi="ar-SA"/>
        </w:rPr>
        <w:t>a</w:t>
      </w:r>
      <w:r>
        <w:rPr>
          <w:rFonts w:eastAsia="Times New Roman" w:cs="Times New Roman"/>
          <w:kern w:val="0"/>
          <w:lang w:eastAsia="sk-SK" w:bidi="ar-SA"/>
        </w:rPr>
        <w:t xml:space="preserve"> špeciálneho pedagóga</w:t>
      </w:r>
    </w:p>
    <w:p w:rsidR="00777146" w:rsidRDefault="00777146" w:rsidP="00777146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Rôzne – diskusia</w:t>
      </w:r>
    </w:p>
    <w:p w:rsidR="00777146" w:rsidRDefault="00777146" w:rsidP="00777146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 xml:space="preserve">Uznesenie </w:t>
      </w:r>
    </w:p>
    <w:p w:rsidR="00777146" w:rsidRPr="006C259A" w:rsidRDefault="00777146" w:rsidP="00777146">
      <w:pPr>
        <w:pStyle w:val="Odsekzoznamu"/>
        <w:widowControl/>
        <w:numPr>
          <w:ilvl w:val="0"/>
          <w:numId w:val="2"/>
        </w:numPr>
        <w:suppressAutoHyphens w:val="0"/>
        <w:autoSpaceDN/>
        <w:spacing w:line="480" w:lineRule="auto"/>
        <w:jc w:val="both"/>
        <w:textAlignment w:val="auto"/>
        <w:rPr>
          <w:rFonts w:eastAsia="Times New Roman" w:cs="Times New Roman"/>
          <w:kern w:val="0"/>
          <w:lang w:eastAsia="sk-SK" w:bidi="ar-SA"/>
        </w:rPr>
      </w:pPr>
      <w:r>
        <w:rPr>
          <w:rFonts w:eastAsia="Times New Roman" w:cs="Times New Roman"/>
          <w:kern w:val="0"/>
          <w:lang w:eastAsia="sk-SK" w:bidi="ar-SA"/>
        </w:rPr>
        <w:t>Záver</w:t>
      </w:r>
    </w:p>
    <w:p w:rsidR="00DF5050" w:rsidRPr="00DF5050" w:rsidRDefault="00777146" w:rsidP="00DF5050">
      <w:pPr>
        <w:pStyle w:val="Vchodzie"/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Prítomní: </w:t>
      </w:r>
    </w:p>
    <w:p w:rsidR="00777146" w:rsidRPr="00DD47C9" w:rsidRDefault="00DD47C9" w:rsidP="00777146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>Ing. František BEDNÁR</w:t>
      </w:r>
    </w:p>
    <w:p w:rsidR="00DD47C9" w:rsidRPr="00DD47C9" w:rsidRDefault="00DD47C9" w:rsidP="00777146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>Bc. Mária KRAVČÍKOVÁ</w:t>
      </w:r>
    </w:p>
    <w:p w:rsidR="00DD47C9" w:rsidRDefault="00DD47C9" w:rsidP="00DD47C9">
      <w:pPr>
        <w:pStyle w:val="Vchodzie"/>
        <w:numPr>
          <w:ilvl w:val="0"/>
          <w:numId w:val="3"/>
        </w:numPr>
        <w:spacing w:line="360" w:lineRule="auto"/>
      </w:pPr>
      <w:r>
        <w:t>Ing. Iveta KUBANKOVÁ</w:t>
      </w:r>
    </w:p>
    <w:p w:rsidR="00DD47C9" w:rsidRDefault="00DD47C9" w:rsidP="00DD47C9">
      <w:pPr>
        <w:pStyle w:val="Vchodzie"/>
        <w:numPr>
          <w:ilvl w:val="0"/>
          <w:numId w:val="3"/>
        </w:numPr>
        <w:spacing w:line="360" w:lineRule="auto"/>
      </w:pPr>
      <w:r>
        <w:t>Mgr. Ľuboš LUKÁČ</w:t>
      </w:r>
    </w:p>
    <w:p w:rsidR="00777146" w:rsidRPr="00DD47C9" w:rsidRDefault="00777146" w:rsidP="00DD47C9">
      <w:pPr>
        <w:pStyle w:val="Vchodzie"/>
        <w:numPr>
          <w:ilvl w:val="0"/>
          <w:numId w:val="3"/>
        </w:numPr>
        <w:spacing w:line="360" w:lineRule="auto"/>
      </w:pPr>
      <w:r>
        <w:rPr>
          <w:rFonts w:ascii="Times New Roman" w:hAnsi="Times New Roman"/>
        </w:rPr>
        <w:t xml:space="preserve">Mgr. Alexandra MACEJOVÁ </w:t>
      </w:r>
    </w:p>
    <w:p w:rsidR="00777146" w:rsidRDefault="00DD47C9" w:rsidP="00DD47C9">
      <w:pPr>
        <w:pStyle w:val="Vchodzie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t>Mária TEJIŠČÁKOVÁ</w:t>
      </w:r>
    </w:p>
    <w:p w:rsidR="00777146" w:rsidRPr="00CC2337" w:rsidRDefault="00777146" w:rsidP="00777146">
      <w:pPr>
        <w:pStyle w:val="Vchodzie"/>
        <w:spacing w:line="360" w:lineRule="auto"/>
        <w:rPr>
          <w:rFonts w:ascii="Times New Roman" w:hAnsi="Times New Roman"/>
          <w:u w:val="single"/>
        </w:rPr>
      </w:pPr>
      <w:r w:rsidRPr="00CC2337">
        <w:rPr>
          <w:rFonts w:ascii="Times New Roman" w:hAnsi="Times New Roman"/>
          <w:u w:val="single"/>
        </w:rPr>
        <w:t xml:space="preserve">Neprítomní: </w:t>
      </w:r>
    </w:p>
    <w:p w:rsidR="00DF5050" w:rsidRPr="00DF5050" w:rsidRDefault="00DD47C9" w:rsidP="00777146">
      <w:pPr>
        <w:pStyle w:val="Vchodzie"/>
        <w:numPr>
          <w:ilvl w:val="0"/>
          <w:numId w:val="1"/>
        </w:numPr>
        <w:spacing w:line="360" w:lineRule="auto"/>
      </w:pPr>
      <w:r>
        <w:t>Dalibor BAŇAS</w:t>
      </w:r>
    </w:p>
    <w:p w:rsidR="00777146" w:rsidRDefault="00777146" w:rsidP="00777146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. </w:t>
      </w:r>
      <w:r w:rsidR="00DD47C9">
        <w:rPr>
          <w:rFonts w:ascii="Times New Roman" w:hAnsi="Times New Roman"/>
        </w:rPr>
        <w:t>Alena HAJTOLOVÁ</w:t>
      </w:r>
    </w:p>
    <w:p w:rsidR="00777146" w:rsidRPr="00CC2337" w:rsidRDefault="00777146" w:rsidP="00777146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 xml:space="preserve">JUDr. René PUCHER </w:t>
      </w:r>
      <w:r w:rsidRPr="00CC2337">
        <w:rPr>
          <w:rFonts w:ascii="Times New Roman" w:hAnsi="Times New Roman"/>
        </w:rPr>
        <w:t xml:space="preserve">JUDr. </w:t>
      </w:r>
    </w:p>
    <w:p w:rsidR="00777146" w:rsidRPr="00777146" w:rsidRDefault="00777146" w:rsidP="00777146">
      <w:pPr>
        <w:pStyle w:val="Vchodzie"/>
        <w:numPr>
          <w:ilvl w:val="0"/>
          <w:numId w:val="1"/>
        </w:numPr>
        <w:spacing w:line="360" w:lineRule="auto"/>
      </w:pPr>
      <w:r w:rsidRPr="00CC2337">
        <w:rPr>
          <w:rFonts w:ascii="Times New Roman" w:hAnsi="Times New Roman"/>
        </w:rPr>
        <w:t xml:space="preserve">Katarína ĎURČANSKÁ </w:t>
      </w:r>
    </w:p>
    <w:p w:rsidR="00777146" w:rsidRDefault="00777146" w:rsidP="00DD47C9">
      <w:pPr>
        <w:pStyle w:val="Vchodzie"/>
        <w:numPr>
          <w:ilvl w:val="0"/>
          <w:numId w:val="1"/>
        </w:numPr>
        <w:spacing w:line="360" w:lineRule="auto"/>
      </w:pPr>
      <w:r>
        <w:rPr>
          <w:rFonts w:ascii="Times New Roman" w:hAnsi="Times New Roman"/>
        </w:rPr>
        <w:t>Ing. Svetlana PAVLOVIČOVÁ</w:t>
      </w:r>
    </w:p>
    <w:p w:rsidR="00777146" w:rsidRDefault="00777146" w:rsidP="00777146">
      <w:pPr>
        <w:pStyle w:val="Vchodzie"/>
        <w:spacing w:line="360" w:lineRule="auto"/>
      </w:pPr>
      <w:r>
        <w:rPr>
          <w:rFonts w:ascii="Times New Roman" w:hAnsi="Times New Roman"/>
          <w:u w:val="single"/>
        </w:rPr>
        <w:t xml:space="preserve">Hosť: </w:t>
      </w:r>
    </w:p>
    <w:p w:rsidR="00777146" w:rsidRDefault="00777146" w:rsidP="00777146">
      <w:pPr>
        <w:pStyle w:val="Vchodz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 xml:space="preserve"> Mgr. Ľubomír BODNÁR /riaditeľ školy/</w:t>
      </w:r>
    </w:p>
    <w:p w:rsidR="00683915" w:rsidRDefault="00683915" w:rsidP="00777146">
      <w:pPr>
        <w:pStyle w:val="Vchodzie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Pozvaná bola aj </w:t>
      </w:r>
      <w:r w:rsidR="00952DD2">
        <w:rPr>
          <w:rFonts w:ascii="Times New Roman" w:hAnsi="Times New Roman"/>
        </w:rPr>
        <w:t xml:space="preserve">školská </w:t>
      </w:r>
      <w:r>
        <w:rPr>
          <w:rFonts w:ascii="Times New Roman" w:hAnsi="Times New Roman"/>
        </w:rPr>
        <w:t xml:space="preserve">psychologička pani Žabecká. Tá sa však zasadnutia </w:t>
      </w:r>
      <w:r w:rsidR="00E8450B">
        <w:rPr>
          <w:rFonts w:ascii="Times New Roman" w:hAnsi="Times New Roman"/>
        </w:rPr>
        <w:t xml:space="preserve">nemohla zúčastniť, </w:t>
      </w:r>
      <w:r>
        <w:rPr>
          <w:rFonts w:ascii="Times New Roman" w:hAnsi="Times New Roman"/>
        </w:rPr>
        <w:t>svoju neprítomnosť ospravedlnila.</w:t>
      </w:r>
    </w:p>
    <w:p w:rsidR="00777146" w:rsidRDefault="00777146" w:rsidP="00777146">
      <w:pPr>
        <w:pStyle w:val="Standard"/>
        <w:spacing w:line="360" w:lineRule="auto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>Prítomní členovia 6 RŠ, RŠ je uznášania s</w:t>
      </w:r>
      <w:r w:rsidR="00683915">
        <w:rPr>
          <w:rFonts w:eastAsia="Calibri, Calibri" w:cs="Calibri, Calibri"/>
          <w:color w:val="000000"/>
        </w:rPr>
        <w:t xml:space="preserve">chopná, ďalej prítomní </w:t>
      </w:r>
      <w:r w:rsidR="00D16DA0">
        <w:rPr>
          <w:rFonts w:eastAsia="Calibri, Calibri" w:cs="Calibri, Calibri"/>
          <w:color w:val="000000"/>
        </w:rPr>
        <w:t>1  hosť</w:t>
      </w:r>
      <w:r>
        <w:rPr>
          <w:rFonts w:eastAsia="Calibri, Calibri" w:cs="Calibri, Calibri"/>
          <w:color w:val="000000"/>
        </w:rPr>
        <w:t>.</w:t>
      </w:r>
    </w:p>
    <w:p w:rsidR="00777146" w:rsidRDefault="00777146" w:rsidP="00777146">
      <w:pPr>
        <w:pStyle w:val="Standard"/>
        <w:spacing w:line="360" w:lineRule="auto"/>
        <w:rPr>
          <w:rFonts w:eastAsia="Calibri, Calibri" w:cs="Calibri, Calibri"/>
          <w:color w:val="000000"/>
        </w:rPr>
      </w:pPr>
    </w:p>
    <w:p w:rsidR="00777146" w:rsidRDefault="00777146" w:rsidP="00777146">
      <w:pPr>
        <w:pStyle w:val="Standard"/>
        <w:spacing w:line="360" w:lineRule="auto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>Priebeh rokovania:</w:t>
      </w:r>
    </w:p>
    <w:p w:rsidR="00777146" w:rsidRDefault="00777146" w:rsidP="00777146">
      <w:pPr>
        <w:pStyle w:val="Standard"/>
        <w:spacing w:line="360" w:lineRule="auto"/>
        <w:rPr>
          <w:rFonts w:eastAsia="Calibri, Calibri" w:cs="Calibri, Calibri"/>
          <w:color w:val="000000"/>
        </w:rPr>
      </w:pPr>
    </w:p>
    <w:p w:rsidR="00777146" w:rsidRDefault="00777146" w:rsidP="00777146">
      <w:pPr>
        <w:pStyle w:val="Standard"/>
        <w:numPr>
          <w:ilvl w:val="0"/>
          <w:numId w:val="5"/>
        </w:numPr>
        <w:spacing w:line="360" w:lineRule="auto"/>
        <w:jc w:val="both"/>
        <w:rPr>
          <w:rFonts w:eastAsia="Calibri, Calibri" w:cs="Calibri, Calibri"/>
          <w:color w:val="000000"/>
        </w:rPr>
      </w:pPr>
      <w:r w:rsidRPr="00CC2337">
        <w:rPr>
          <w:rFonts w:eastAsia="Calibri, Calibri" w:cs="Calibri, Calibri"/>
          <w:color w:val="000000"/>
        </w:rPr>
        <w:t>Zasadnutie otvoril predseda RŠ Mgr. Ľuboš Lukáč, ktorý uvítal prítomnýc</w:t>
      </w:r>
      <w:r w:rsidR="00D16DA0">
        <w:rPr>
          <w:rFonts w:eastAsia="Calibri, Calibri" w:cs="Calibri, Calibri"/>
          <w:color w:val="000000"/>
        </w:rPr>
        <w:t xml:space="preserve">h členov Rady školy /ďalej RŠ/ a </w:t>
      </w:r>
      <w:r w:rsidRPr="00CC2337">
        <w:rPr>
          <w:rFonts w:eastAsia="Calibri, Calibri" w:cs="Calibri, Calibri"/>
          <w:color w:val="000000"/>
        </w:rPr>
        <w:t>riadit</w:t>
      </w:r>
      <w:r>
        <w:rPr>
          <w:rFonts w:eastAsia="Calibri, Calibri" w:cs="Calibri, Calibri"/>
          <w:color w:val="000000"/>
        </w:rPr>
        <w:t>eľa školy Mgr. Ľubomíra Bodnára</w:t>
      </w:r>
      <w:r w:rsidR="00952DD2">
        <w:rPr>
          <w:rFonts w:eastAsia="Calibri, Calibri" w:cs="Calibri, Calibri"/>
          <w:color w:val="000000"/>
        </w:rPr>
        <w:t>.</w:t>
      </w:r>
    </w:p>
    <w:p w:rsidR="00777146" w:rsidRDefault="00777146" w:rsidP="00777146">
      <w:pPr>
        <w:pStyle w:val="Standard"/>
        <w:spacing w:line="360" w:lineRule="auto"/>
        <w:ind w:left="720"/>
        <w:jc w:val="both"/>
        <w:rPr>
          <w:rFonts w:eastAsia="Calibri, Calibri" w:cs="Calibri, Calibri"/>
          <w:color w:val="000000"/>
        </w:rPr>
      </w:pPr>
    </w:p>
    <w:p w:rsidR="00777146" w:rsidRPr="00D173B0" w:rsidRDefault="00777146" w:rsidP="00777146">
      <w:pPr>
        <w:pStyle w:val="Standard"/>
        <w:numPr>
          <w:ilvl w:val="0"/>
          <w:numId w:val="5"/>
        </w:numPr>
        <w:spacing w:line="360" w:lineRule="auto"/>
        <w:jc w:val="both"/>
      </w:pPr>
      <w:r>
        <w:rPr>
          <w:rFonts w:eastAsia="Calibri, Calibri" w:cs="Calibri, Calibri"/>
          <w:color w:val="000000"/>
        </w:rPr>
        <w:t>Pán riaditeľ oboznámil</w:t>
      </w:r>
      <w:r w:rsidRPr="00214114">
        <w:rPr>
          <w:rFonts w:eastAsia="Calibri, Calibri" w:cs="Calibri, Calibri"/>
          <w:color w:val="000000"/>
        </w:rPr>
        <w:t xml:space="preserve"> členov RŠ </w:t>
      </w:r>
      <w:r>
        <w:rPr>
          <w:rFonts w:eastAsia="Calibri, Calibri" w:cs="Calibri, Calibri"/>
          <w:color w:val="000000"/>
        </w:rPr>
        <w:t xml:space="preserve">s výchovno-vzdelávacími </w:t>
      </w:r>
      <w:r w:rsidR="00F146B5">
        <w:rPr>
          <w:rFonts w:eastAsia="Calibri, Calibri" w:cs="Calibri, Calibri"/>
          <w:color w:val="000000"/>
        </w:rPr>
        <w:t>výsledkami školy za šk. rok 2013/2014</w:t>
      </w:r>
      <w:r>
        <w:rPr>
          <w:rFonts w:eastAsia="Calibri, Calibri" w:cs="Calibri, Calibri"/>
          <w:color w:val="000000"/>
        </w:rPr>
        <w:t xml:space="preserve">. </w:t>
      </w:r>
    </w:p>
    <w:p w:rsidR="00777146" w:rsidRDefault="00683915" w:rsidP="00683915">
      <w:pPr>
        <w:pStyle w:val="Standard"/>
        <w:spacing w:line="360" w:lineRule="auto"/>
        <w:ind w:left="708"/>
        <w:jc w:val="both"/>
        <w:rPr>
          <w:rFonts w:eastAsia="Calibri, Calibri" w:cs="Calibri, Calibri"/>
          <w:color w:val="000000"/>
        </w:rPr>
      </w:pPr>
      <w:r>
        <w:rPr>
          <w:rFonts w:eastAsia="Calibri, Calibri" w:cs="Calibri, Calibri"/>
          <w:color w:val="000000"/>
        </w:rPr>
        <w:t xml:space="preserve">Prítomných informoval aj o tom, že v danom šk. roku pracoval v škole špeciálny pedagóg a raz do mesiaca školu navštevovala šk. psychologička. Oboznámil členov RŠ s výsledkami </w:t>
      </w:r>
      <w:r w:rsidR="00872163">
        <w:rPr>
          <w:rFonts w:eastAsia="Calibri, Calibri" w:cs="Calibri, Calibri"/>
          <w:color w:val="000000"/>
        </w:rPr>
        <w:t>celoslovenského testovania deviatakov na základných školách.</w:t>
      </w:r>
    </w:p>
    <w:p w:rsidR="00872163" w:rsidRDefault="00872163" w:rsidP="00683915">
      <w:pPr>
        <w:pStyle w:val="Standard"/>
        <w:spacing w:line="360" w:lineRule="auto"/>
        <w:ind w:left="708"/>
        <w:jc w:val="both"/>
        <w:rPr>
          <w:rFonts w:eastAsia="Calibri, Calibri" w:cs="Calibri, Calibri"/>
          <w:color w:val="000000"/>
        </w:rPr>
      </w:pPr>
    </w:p>
    <w:p w:rsidR="00777146" w:rsidRPr="002954F2" w:rsidRDefault="00777146" w:rsidP="00BA6915">
      <w:pPr>
        <w:pStyle w:val="Vchodzie"/>
        <w:numPr>
          <w:ilvl w:val="0"/>
          <w:numId w:val="5"/>
        </w:numPr>
        <w:spacing w:line="360" w:lineRule="auto"/>
        <w:jc w:val="both"/>
      </w:pPr>
      <w:r>
        <w:rPr>
          <w:rFonts w:eastAsia="Calibri, Calibri" w:cs="Calibri, Calibri"/>
        </w:rPr>
        <w:t>Pán riaditeľ infor</w:t>
      </w:r>
      <w:r w:rsidR="002954F2">
        <w:rPr>
          <w:rFonts w:eastAsia="Calibri, Calibri" w:cs="Calibri, Calibri"/>
        </w:rPr>
        <w:t>moval prítomných členov o</w:t>
      </w:r>
      <w:r w:rsidR="002954F2">
        <w:rPr>
          <w:rFonts w:ascii="Times New Roman" w:hAnsi="Times New Roman"/>
        </w:rPr>
        <w:t xml:space="preserve"> hospodárení s finančnými prostriedkami školy.</w:t>
      </w:r>
    </w:p>
    <w:p w:rsidR="00777146" w:rsidRDefault="00777146" w:rsidP="00777146">
      <w:pPr>
        <w:pStyle w:val="Standard"/>
        <w:spacing w:line="360" w:lineRule="auto"/>
        <w:jc w:val="both"/>
      </w:pPr>
    </w:p>
    <w:p w:rsidR="00872163" w:rsidRDefault="00872163" w:rsidP="00777146">
      <w:pPr>
        <w:pStyle w:val="Standard"/>
        <w:numPr>
          <w:ilvl w:val="0"/>
          <w:numId w:val="5"/>
        </w:numPr>
        <w:spacing w:line="360" w:lineRule="auto"/>
        <w:jc w:val="both"/>
      </w:pPr>
      <w:r>
        <w:t>Špeciálny pedagóg školy pán Ľ. Lukáč vyhodnotil</w:t>
      </w:r>
      <w:r w:rsidR="00F146B5">
        <w:t xml:space="preserve"> svoju činnosť za šk. rok 2013/2014. Informoval prítomných o možnosti zapojenia sa do projektu DETI V SIETI aj pre ostatné triedy školy, nielen pre triedy so všeobecno-intelektovým nadaním.</w:t>
      </w:r>
    </w:p>
    <w:p w:rsidR="00872163" w:rsidRDefault="00872163" w:rsidP="00872163">
      <w:pPr>
        <w:pStyle w:val="Odsekzoznamu"/>
      </w:pPr>
    </w:p>
    <w:p w:rsidR="00571E01" w:rsidRDefault="00571E01" w:rsidP="00571E01">
      <w:pPr>
        <w:pStyle w:val="Odsekzoznamu"/>
      </w:pPr>
    </w:p>
    <w:p w:rsidR="0044040E" w:rsidRDefault="00777146" w:rsidP="0044040E">
      <w:pPr>
        <w:pStyle w:val="Standard"/>
        <w:numPr>
          <w:ilvl w:val="0"/>
          <w:numId w:val="5"/>
        </w:numPr>
        <w:spacing w:line="360" w:lineRule="auto"/>
        <w:jc w:val="both"/>
      </w:pPr>
      <w:r>
        <w:t>Diskusia prebiehala priebežne počas jednotlivých bodov programu zasadnutia RŠ.</w:t>
      </w:r>
      <w:r w:rsidR="00571E01">
        <w:t xml:space="preserve"> </w:t>
      </w:r>
      <w:r w:rsidR="0044040E">
        <w:t>Pán Bednár sa spýtal, či by nebolo možné vrátiť sa späť k pôvodnej platbe za stravu pre športové triedy. Tieto platby sú však pre športové triedy predpísané informovala p. Tejiščáková.</w:t>
      </w:r>
    </w:p>
    <w:p w:rsidR="00777146" w:rsidRDefault="00777146" w:rsidP="00BA6915">
      <w:pPr>
        <w:pStyle w:val="Standard"/>
        <w:spacing w:line="360" w:lineRule="auto"/>
        <w:jc w:val="both"/>
      </w:pPr>
    </w:p>
    <w:p w:rsidR="00777146" w:rsidRDefault="00777146" w:rsidP="00777146">
      <w:pPr>
        <w:pStyle w:val="Standard"/>
        <w:numPr>
          <w:ilvl w:val="0"/>
          <w:numId w:val="5"/>
        </w:numPr>
        <w:spacing w:line="360" w:lineRule="auto"/>
        <w:jc w:val="both"/>
      </w:pPr>
      <w:r>
        <w:t>Uznesenie z RŠ:</w:t>
      </w:r>
    </w:p>
    <w:p w:rsidR="00777146" w:rsidRPr="00034B50" w:rsidRDefault="00777146" w:rsidP="000B45AB">
      <w:pPr>
        <w:pStyle w:val="Vchodzie"/>
        <w:tabs>
          <w:tab w:val="clear" w:pos="709"/>
        </w:tabs>
        <w:spacing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034B50">
        <w:rPr>
          <w:rFonts w:ascii="Times New Roman" w:hAnsi="Times New Roman" w:cs="Times New Roman"/>
          <w:u w:val="single"/>
        </w:rPr>
        <w:t>Rada školy</w:t>
      </w:r>
    </w:p>
    <w:p w:rsidR="002954F2" w:rsidRPr="00034B50" w:rsidRDefault="00777146" w:rsidP="002954F2">
      <w:pPr>
        <w:pStyle w:val="Vchodzie"/>
        <w:tabs>
          <w:tab w:val="clear" w:pos="709"/>
        </w:tabs>
        <w:spacing w:line="360" w:lineRule="auto"/>
        <w:ind w:firstLine="708"/>
        <w:jc w:val="both"/>
        <w:rPr>
          <w:rFonts w:ascii="Times New Roman" w:eastAsia="Calibri, Calibri" w:hAnsi="Times New Roman" w:cs="Times New Roman"/>
        </w:rPr>
      </w:pPr>
      <w:r w:rsidRPr="00034B50">
        <w:rPr>
          <w:rFonts w:ascii="Times New Roman" w:hAnsi="Times New Roman" w:cs="Times New Roman"/>
        </w:rPr>
        <w:t xml:space="preserve">- berie na vedomie </w:t>
      </w:r>
      <w:r>
        <w:rPr>
          <w:rFonts w:ascii="Times New Roman" w:eastAsia="Calibri, Calibri" w:hAnsi="Times New Roman" w:cs="Times New Roman"/>
        </w:rPr>
        <w:t>Správu o výchovno – vz</w:t>
      </w:r>
      <w:r w:rsidR="00571E01">
        <w:rPr>
          <w:rFonts w:ascii="Times New Roman" w:eastAsia="Calibri, Calibri" w:hAnsi="Times New Roman" w:cs="Times New Roman"/>
        </w:rPr>
        <w:t xml:space="preserve">delávacích školy za </w:t>
      </w:r>
      <w:r>
        <w:rPr>
          <w:rFonts w:ascii="Times New Roman" w:eastAsia="Calibri, Calibri" w:hAnsi="Times New Roman" w:cs="Times New Roman"/>
        </w:rPr>
        <w:t>šk.</w:t>
      </w:r>
      <w:r w:rsidR="00571E01">
        <w:rPr>
          <w:rFonts w:ascii="Times New Roman" w:eastAsia="Calibri, Calibri" w:hAnsi="Times New Roman" w:cs="Times New Roman"/>
        </w:rPr>
        <w:t xml:space="preserve"> rok</w:t>
      </w:r>
      <w:r w:rsidR="0044040E">
        <w:rPr>
          <w:rFonts w:ascii="Times New Roman" w:eastAsia="Calibri, Calibri" w:hAnsi="Times New Roman" w:cs="Times New Roman"/>
        </w:rPr>
        <w:t xml:space="preserve"> 2013/2014</w:t>
      </w:r>
    </w:p>
    <w:p w:rsidR="002954F2" w:rsidRDefault="002954F2" w:rsidP="002954F2">
      <w:pPr>
        <w:pStyle w:val="Vchodzie"/>
        <w:spacing w:line="360" w:lineRule="auto"/>
        <w:jc w:val="both"/>
      </w:pPr>
      <w:r>
        <w:rPr>
          <w:rFonts w:ascii="Times New Roman" w:hAnsi="Times New Roman"/>
        </w:rPr>
        <w:tab/>
        <w:t>- berie na vedomie správu o hospodárení s finančnými prostriedkami</w:t>
      </w:r>
    </w:p>
    <w:p w:rsidR="002954F2" w:rsidRDefault="002954F2" w:rsidP="002954F2">
      <w:pPr>
        <w:pStyle w:val="Vchodzie"/>
        <w:spacing w:line="360" w:lineRule="auto"/>
        <w:jc w:val="both"/>
      </w:pPr>
      <w:r>
        <w:rPr>
          <w:rFonts w:ascii="Times New Roman" w:hAnsi="Times New Roman"/>
        </w:rPr>
        <w:tab/>
        <w:t>- berie n</w:t>
      </w:r>
      <w:r w:rsidR="0044040E">
        <w:rPr>
          <w:rFonts w:ascii="Times New Roman" w:hAnsi="Times New Roman"/>
        </w:rPr>
        <w:t xml:space="preserve">a vedomie správu o činnosti </w:t>
      </w:r>
      <w:r>
        <w:rPr>
          <w:rFonts w:ascii="Times New Roman" w:hAnsi="Times New Roman"/>
        </w:rPr>
        <w:t>špeciálneho pedagóga</w:t>
      </w:r>
    </w:p>
    <w:p w:rsidR="00777146" w:rsidRDefault="00777146" w:rsidP="00777146">
      <w:pPr>
        <w:pStyle w:val="Odsekzoznamu"/>
      </w:pPr>
    </w:p>
    <w:p w:rsidR="00777146" w:rsidRDefault="00777146" w:rsidP="00777146">
      <w:pPr>
        <w:pStyle w:val="Standard"/>
        <w:numPr>
          <w:ilvl w:val="0"/>
          <w:numId w:val="5"/>
        </w:numPr>
        <w:spacing w:line="360" w:lineRule="auto"/>
        <w:jc w:val="both"/>
      </w:pPr>
      <w:r w:rsidRPr="00571E01">
        <w:rPr>
          <w:rFonts w:eastAsia="Calibri, Calibri" w:cs="Calibri, Calibri"/>
          <w:color w:val="000000"/>
        </w:rPr>
        <w:t>Na záver zasadnutia sa predseda Rady školy Mgr. Ľ. Lukáč poďakoval členom za ich účasť</w:t>
      </w:r>
      <w:r w:rsidR="00BA6915">
        <w:rPr>
          <w:rFonts w:eastAsia="Calibri, Calibri" w:cs="Calibri, Calibri"/>
          <w:color w:val="000000"/>
        </w:rPr>
        <w:t>.</w:t>
      </w:r>
      <w:r w:rsidRPr="00571E01">
        <w:rPr>
          <w:rFonts w:eastAsia="Calibri, Calibri" w:cs="Calibri, Calibri"/>
          <w:color w:val="000000"/>
        </w:rPr>
        <w:t xml:space="preserve"> </w:t>
      </w:r>
    </w:p>
    <w:p w:rsidR="00777146" w:rsidRDefault="00777146" w:rsidP="00777146">
      <w:pPr>
        <w:pStyle w:val="Standard"/>
        <w:spacing w:line="360" w:lineRule="auto"/>
        <w:jc w:val="both"/>
      </w:pPr>
    </w:p>
    <w:p w:rsidR="000B45AB" w:rsidRDefault="00777146" w:rsidP="0044040E">
      <w:pPr>
        <w:pStyle w:val="Standard"/>
        <w:spacing w:line="360" w:lineRule="auto"/>
        <w:ind w:firstLine="360"/>
        <w:jc w:val="both"/>
      </w:pPr>
      <w:r>
        <w:t xml:space="preserve">V Prešove </w:t>
      </w:r>
      <w:r w:rsidR="005D59DD">
        <w:t>23</w:t>
      </w:r>
      <w:bookmarkStart w:id="0" w:name="_GoBack"/>
      <w:bookmarkEnd w:id="0"/>
      <w:r w:rsidR="00571E01">
        <w:t>.6</w:t>
      </w:r>
      <w:r w:rsidR="0044040E">
        <w:t>.2014</w:t>
      </w:r>
      <w:r>
        <w:tab/>
      </w:r>
      <w:r>
        <w:tab/>
      </w:r>
      <w:r>
        <w:tab/>
        <w:t>Za</w:t>
      </w:r>
      <w:r w:rsidR="0044040E">
        <w:t xml:space="preserve">písala: </w:t>
      </w:r>
      <w:r w:rsidR="0044040E">
        <w:tab/>
        <w:t>Mgr. Alexandra Macejová</w:t>
      </w:r>
    </w:p>
    <w:p w:rsidR="00F231D8" w:rsidRDefault="00777146" w:rsidP="00EB12A6">
      <w:pPr>
        <w:pStyle w:val="Standard"/>
        <w:spacing w:line="360" w:lineRule="auto"/>
        <w:ind w:left="4956" w:firstLine="708"/>
        <w:jc w:val="both"/>
      </w:pPr>
      <w:r>
        <w:t>tajomník RŠ</w:t>
      </w:r>
    </w:p>
    <w:sectPr w:rsidR="00F231D8" w:rsidSect="00CC2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Calibri, Calibri"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1C6A"/>
    <w:multiLevelType w:val="hybridMultilevel"/>
    <w:tmpl w:val="A0603556"/>
    <w:lvl w:ilvl="0" w:tplc="0560A208">
      <w:start w:val="5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F6571"/>
    <w:multiLevelType w:val="hybridMultilevel"/>
    <w:tmpl w:val="CC988884"/>
    <w:lvl w:ilvl="0" w:tplc="98D23372">
      <w:start w:val="1"/>
      <w:numFmt w:val="decimal"/>
      <w:lvlText w:val="%1."/>
      <w:lvlJc w:val="left"/>
      <w:pPr>
        <w:ind w:left="1140" w:hanging="360"/>
      </w:pPr>
      <w:rPr>
        <w:rFonts w:ascii="Calibri;Calibri" w:eastAsia="Calibri;Calibri" w:hAnsi="Calibri;Calibri" w:cs="Calibri;Calibri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8A27DE5"/>
    <w:multiLevelType w:val="multilevel"/>
    <w:tmpl w:val="FC88A00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">
    <w:nsid w:val="39CD3206"/>
    <w:multiLevelType w:val="hybridMultilevel"/>
    <w:tmpl w:val="A97CAE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1E0F"/>
    <w:multiLevelType w:val="hybridMultilevel"/>
    <w:tmpl w:val="19703C9A"/>
    <w:lvl w:ilvl="0" w:tplc="3DFC683C">
      <w:start w:val="1"/>
      <w:numFmt w:val="decimal"/>
      <w:lvlText w:val="%1."/>
      <w:lvlJc w:val="left"/>
      <w:pPr>
        <w:ind w:left="720" w:hanging="360"/>
      </w:pPr>
      <w:rPr>
        <w:rFonts w:eastAsia="Calibri, Calibri" w:cs="Calibri, 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71B22"/>
    <w:multiLevelType w:val="multilevel"/>
    <w:tmpl w:val="5FBE6FC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Calibri;Calibri" w:hAnsi="Times New Roman" w:cs="Calibri;Calibri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360"/>
      </w:pPr>
    </w:lvl>
    <w:lvl w:ilvl="7">
      <w:start w:val="1"/>
      <w:numFmt w:val="decimal"/>
      <w:lvlText w:val="%8."/>
      <w:lvlJc w:val="left"/>
      <w:pPr>
        <w:tabs>
          <w:tab w:val="num" w:pos="3660"/>
        </w:tabs>
        <w:ind w:left="3660" w:hanging="36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360"/>
      </w:pPr>
    </w:lvl>
  </w:abstractNum>
  <w:abstractNum w:abstractNumId="6">
    <w:nsid w:val="6C385E16"/>
    <w:multiLevelType w:val="multilevel"/>
    <w:tmpl w:val="834A2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6"/>
    <w:rsid w:val="000B45AB"/>
    <w:rsid w:val="002954F2"/>
    <w:rsid w:val="0044040E"/>
    <w:rsid w:val="00571E01"/>
    <w:rsid w:val="005D59DD"/>
    <w:rsid w:val="00683915"/>
    <w:rsid w:val="00777146"/>
    <w:rsid w:val="00872163"/>
    <w:rsid w:val="00952DD2"/>
    <w:rsid w:val="00A00482"/>
    <w:rsid w:val="00BA6915"/>
    <w:rsid w:val="00D16DA0"/>
    <w:rsid w:val="00DD47C9"/>
    <w:rsid w:val="00DF5050"/>
    <w:rsid w:val="00E8450B"/>
    <w:rsid w:val="00EB12A6"/>
    <w:rsid w:val="00F146B5"/>
    <w:rsid w:val="00F2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77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dzie">
    <w:name w:val="Východzie"/>
    <w:rsid w:val="00777146"/>
    <w:pPr>
      <w:widowControl w:val="0"/>
      <w:tabs>
        <w:tab w:val="left" w:pos="709"/>
      </w:tabs>
      <w:suppressAutoHyphens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777146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771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Vchodzie">
    <w:name w:val="Východzie"/>
    <w:rsid w:val="00777146"/>
    <w:pPr>
      <w:widowControl w:val="0"/>
      <w:tabs>
        <w:tab w:val="left" w:pos="709"/>
      </w:tabs>
      <w:suppressAutoHyphens/>
    </w:pPr>
    <w:rPr>
      <w:rFonts w:ascii="Calibri;Calibri" w:eastAsia="Calibri;Calibri" w:hAnsi="Calibri;Calibri" w:cs="Calibri;Calibri"/>
      <w:color w:val="000000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77714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Macejová</dc:creator>
  <cp:lastModifiedBy>Alexandra Macejová</cp:lastModifiedBy>
  <cp:revision>8</cp:revision>
  <dcterms:created xsi:type="dcterms:W3CDTF">2014-06-26T07:35:00Z</dcterms:created>
  <dcterms:modified xsi:type="dcterms:W3CDTF">2014-10-05T21:06:00Z</dcterms:modified>
</cp:coreProperties>
</file>