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0" w:rsidRDefault="00F64A00">
      <w:pPr>
        <w:pStyle w:val="Nzov"/>
        <w:pBdr>
          <w:bottom w:val="single" w:sz="6" w:space="1" w:color="auto"/>
        </w:pBdr>
      </w:pPr>
    </w:p>
    <w:p w:rsidR="007A19AE" w:rsidRDefault="007A19AE" w:rsidP="007A19AE">
      <w:pPr>
        <w:pStyle w:val="Nzov"/>
        <w:pBdr>
          <w:bottom w:val="single" w:sz="6" w:space="1" w:color="auto"/>
        </w:pBdr>
      </w:pPr>
      <w:r>
        <w:t xml:space="preserve">Základná škola, </w:t>
      </w:r>
      <w:proofErr w:type="spellStart"/>
      <w:r>
        <w:t>Šmeralova</w:t>
      </w:r>
      <w:proofErr w:type="spellEnd"/>
      <w:r>
        <w:t xml:space="preserve"> 25, Prešov</w:t>
      </w: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pStyle w:val="Nadpis2"/>
      </w:pPr>
      <w:r>
        <w:t xml:space="preserve">S P R Á V A </w:t>
      </w:r>
    </w:p>
    <w:p w:rsidR="007A19AE" w:rsidRDefault="007A19AE" w:rsidP="007A19AE">
      <w:pPr>
        <w:pStyle w:val="Nadpis1"/>
        <w:rPr>
          <w:sz w:val="32"/>
        </w:rPr>
      </w:pPr>
      <w:r>
        <w:rPr>
          <w:sz w:val="32"/>
        </w:rPr>
        <w:t xml:space="preserve">o výsledkoch a podmienkach </w:t>
      </w:r>
      <w:proofErr w:type="spellStart"/>
      <w:r>
        <w:rPr>
          <w:sz w:val="32"/>
        </w:rPr>
        <w:t>výchovno</w:t>
      </w:r>
      <w:proofErr w:type="spellEnd"/>
      <w:r>
        <w:rPr>
          <w:sz w:val="32"/>
        </w:rPr>
        <w:t xml:space="preserve"> - vzdelávacej činnosti  Základnej školy,  </w:t>
      </w:r>
      <w:proofErr w:type="spellStart"/>
      <w:r>
        <w:rPr>
          <w:sz w:val="32"/>
        </w:rPr>
        <w:t>Šmeralova</w:t>
      </w:r>
      <w:proofErr w:type="spellEnd"/>
      <w:r>
        <w:rPr>
          <w:sz w:val="32"/>
        </w:rPr>
        <w:t xml:space="preserve"> 25, Prešov</w:t>
      </w:r>
    </w:p>
    <w:p w:rsidR="007A19AE" w:rsidRDefault="007A19AE" w:rsidP="007A19AE">
      <w:pPr>
        <w:pStyle w:val="Nadpis1"/>
        <w:rPr>
          <w:sz w:val="32"/>
        </w:rPr>
      </w:pPr>
      <w:r>
        <w:rPr>
          <w:sz w:val="32"/>
        </w:rPr>
        <w:t xml:space="preserve">za školský rok </w:t>
      </w:r>
    </w:p>
    <w:p w:rsidR="007A19AE" w:rsidRDefault="007A19AE" w:rsidP="007A19AE">
      <w:pPr>
        <w:pStyle w:val="Nadpis1"/>
        <w:rPr>
          <w:sz w:val="32"/>
        </w:rPr>
      </w:pPr>
      <w:r>
        <w:rPr>
          <w:sz w:val="32"/>
        </w:rPr>
        <w:t>20</w:t>
      </w:r>
      <w:r w:rsidR="00A6571D">
        <w:rPr>
          <w:sz w:val="32"/>
        </w:rPr>
        <w:t>1</w:t>
      </w:r>
      <w:r w:rsidR="001B1368">
        <w:rPr>
          <w:sz w:val="32"/>
        </w:rPr>
        <w:t>2</w:t>
      </w:r>
      <w:r>
        <w:rPr>
          <w:sz w:val="32"/>
        </w:rPr>
        <w:t xml:space="preserve"> /201</w:t>
      </w:r>
      <w:r w:rsidR="001B1368">
        <w:rPr>
          <w:sz w:val="32"/>
        </w:rPr>
        <w:t>3</w:t>
      </w:r>
    </w:p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7A19AE" w:rsidRDefault="00462CE4" w:rsidP="007A19AE">
      <w:pPr>
        <w:pStyle w:val="Nadpis6"/>
      </w:pPr>
      <w:r>
        <w:rPr>
          <w:sz w:val="20"/>
        </w:rPr>
        <w:t xml:space="preserve">                                                                                        </w:t>
      </w:r>
      <w:r w:rsidR="007A19AE">
        <w:rPr>
          <w:sz w:val="20"/>
        </w:rPr>
        <w:t xml:space="preserve"> </w:t>
      </w:r>
      <w:r w:rsidR="007A19AE">
        <w:t>Prešov 201</w:t>
      </w:r>
      <w:r w:rsidR="001B1368">
        <w:t>3</w:t>
      </w:r>
    </w:p>
    <w:p w:rsidR="00462CE4" w:rsidRDefault="00462CE4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462CE4" w:rsidRDefault="00462CE4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tabs>
          <w:tab w:val="righ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Predkladá: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A19AE" w:rsidRPr="00E10164" w:rsidRDefault="007A19AE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Ľubomír </w:t>
      </w:r>
      <w:proofErr w:type="spellStart"/>
      <w:r>
        <w:rPr>
          <w:b/>
          <w:bCs/>
          <w:sz w:val="24"/>
          <w:szCs w:val="24"/>
          <w:u w:val="single"/>
        </w:rPr>
        <w:t>Bodnár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riaditeľ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Prerokované v pedagogickej rade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dňa  </w:t>
      </w:r>
      <w:r w:rsidR="0025302B">
        <w:rPr>
          <w:sz w:val="24"/>
          <w:szCs w:val="24"/>
        </w:rPr>
        <w:t>2</w:t>
      </w:r>
      <w:r w:rsidR="001B136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5302B">
        <w:rPr>
          <w:sz w:val="24"/>
          <w:szCs w:val="24"/>
        </w:rPr>
        <w:t xml:space="preserve"> </w:t>
      </w:r>
      <w:r>
        <w:rPr>
          <w:sz w:val="24"/>
          <w:szCs w:val="24"/>
        </w:rPr>
        <w:t>jú</w:t>
      </w:r>
      <w:r w:rsidR="00717C1E">
        <w:rPr>
          <w:sz w:val="24"/>
          <w:szCs w:val="24"/>
        </w:rPr>
        <w:t>na</w:t>
      </w:r>
      <w:r>
        <w:rPr>
          <w:sz w:val="24"/>
          <w:szCs w:val="24"/>
        </w:rPr>
        <w:t xml:space="preserve"> 201</w:t>
      </w:r>
      <w:r w:rsidR="001B1368">
        <w:rPr>
          <w:sz w:val="24"/>
          <w:szCs w:val="24"/>
        </w:rPr>
        <w:t>3</w:t>
      </w: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Vyjadrenie Rady školy: 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Rada školy odporúča zriaďovateľovi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Mestu Prešov</w:t>
      </w:r>
    </w:p>
    <w:p w:rsidR="007A19AE" w:rsidRDefault="007A19AE" w:rsidP="007A19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 c h v á l i ť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za školský rok 20</w:t>
      </w:r>
      <w:r w:rsidR="00C33D27">
        <w:rPr>
          <w:sz w:val="24"/>
        </w:rPr>
        <w:t>1</w:t>
      </w:r>
      <w:r w:rsidR="0089643E">
        <w:rPr>
          <w:sz w:val="24"/>
        </w:rPr>
        <w:t>2</w:t>
      </w:r>
      <w:r>
        <w:rPr>
          <w:sz w:val="24"/>
        </w:rPr>
        <w:t>/201</w:t>
      </w:r>
      <w:r w:rsidR="0089643E">
        <w:rPr>
          <w:sz w:val="24"/>
        </w:rPr>
        <w:t>3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</w:rPr>
      </w:pP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Mgr.</w:t>
      </w:r>
      <w:r w:rsidR="00FC1140">
        <w:rPr>
          <w:sz w:val="24"/>
          <w:szCs w:val="24"/>
        </w:rPr>
        <w:t>Ľuboš</w:t>
      </w:r>
      <w:proofErr w:type="spellEnd"/>
      <w:r w:rsidR="00FC1140">
        <w:rPr>
          <w:sz w:val="24"/>
          <w:szCs w:val="24"/>
        </w:rPr>
        <w:t xml:space="preserve"> Lukáč</w:t>
      </w:r>
      <w:r>
        <w:rPr>
          <w:sz w:val="24"/>
          <w:szCs w:val="24"/>
        </w:rPr>
        <w:t xml:space="preserve"> 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Rady školy pri ZŠ </w:t>
      </w:r>
      <w:proofErr w:type="spellStart"/>
      <w:r>
        <w:rPr>
          <w:sz w:val="24"/>
          <w:szCs w:val="24"/>
        </w:rPr>
        <w:t>Šmeralova</w:t>
      </w:r>
      <w:proofErr w:type="spellEnd"/>
      <w:r>
        <w:rPr>
          <w:sz w:val="24"/>
          <w:szCs w:val="24"/>
        </w:rPr>
        <w:t xml:space="preserve"> 25, Prešov</w:t>
      </w:r>
    </w:p>
    <w:p w:rsidR="007A19AE" w:rsidRDefault="007A19AE" w:rsidP="007A19AE">
      <w:pPr>
        <w:jc w:val="both"/>
        <w:rPr>
          <w:sz w:val="24"/>
        </w:rPr>
      </w:pPr>
    </w:p>
    <w:p w:rsidR="007A19AE" w:rsidRDefault="007A19AE" w:rsidP="007A19AE">
      <w:pPr>
        <w:jc w:val="both"/>
        <w:rPr>
          <w:sz w:val="24"/>
        </w:rPr>
      </w:pPr>
    </w:p>
    <w:p w:rsidR="007A19AE" w:rsidRDefault="007A19AE" w:rsidP="007A19AE">
      <w:pPr>
        <w:pStyle w:val="Podtitul"/>
        <w:rPr>
          <w:b/>
          <w:bCs/>
          <w:sz w:val="24"/>
        </w:rPr>
      </w:pPr>
    </w:p>
    <w:p w:rsidR="007A19AE" w:rsidRDefault="007A19AE" w:rsidP="007A19A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7A19AE" w:rsidRDefault="007A19AE" w:rsidP="007A19A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7A19AE" w:rsidRDefault="007A19AE" w:rsidP="007A19AE">
      <w:pPr>
        <w:ind w:left="354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Mesto Prešov</w:t>
      </w:r>
    </w:p>
    <w:p w:rsidR="007A19AE" w:rsidRDefault="007A19AE" w:rsidP="007A19AE">
      <w:pPr>
        <w:ind w:left="3540" w:firstLine="708"/>
        <w:jc w:val="both"/>
        <w:rPr>
          <w:b/>
          <w:bCs/>
          <w:dstrike/>
          <w:sz w:val="24"/>
          <w:szCs w:val="24"/>
        </w:rPr>
      </w:pPr>
      <w:r>
        <w:rPr>
          <w:b/>
          <w:bCs/>
          <w:sz w:val="24"/>
          <w:szCs w:val="24"/>
        </w:rPr>
        <w:t xml:space="preserve">s ch v a ľ u j e – </w:t>
      </w:r>
      <w:r>
        <w:rPr>
          <w:b/>
          <w:bCs/>
          <w:dstrike/>
          <w:sz w:val="24"/>
          <w:szCs w:val="24"/>
        </w:rPr>
        <w:t>n e s ch v a ľ u j e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 výchovno-vzdelávacej činnosti</w:t>
      </w:r>
    </w:p>
    <w:p w:rsidR="007A19AE" w:rsidRDefault="007A19AE" w:rsidP="007A19AE">
      <w:pPr>
        <w:pStyle w:val="Nzov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za školský rok 20</w:t>
      </w:r>
      <w:r w:rsidR="00717C1E">
        <w:rPr>
          <w:sz w:val="24"/>
        </w:rPr>
        <w:t>1</w:t>
      </w:r>
      <w:r w:rsidR="0089643E">
        <w:rPr>
          <w:sz w:val="24"/>
        </w:rPr>
        <w:t>2</w:t>
      </w:r>
      <w:r>
        <w:rPr>
          <w:sz w:val="24"/>
        </w:rPr>
        <w:t>/201</w:t>
      </w:r>
      <w:r w:rsidR="0089643E">
        <w:rPr>
          <w:sz w:val="24"/>
        </w:rPr>
        <w:t>3</w:t>
      </w:r>
    </w:p>
    <w:p w:rsidR="007A19AE" w:rsidRDefault="007A19AE" w:rsidP="007A19AE">
      <w:pPr>
        <w:pStyle w:val="Nzov"/>
        <w:jc w:val="left"/>
        <w:rPr>
          <w:sz w:val="24"/>
        </w:rPr>
      </w:pPr>
    </w:p>
    <w:p w:rsidR="007A19AE" w:rsidRDefault="007A19AE" w:rsidP="007A19AE">
      <w:pPr>
        <w:pStyle w:val="Nzov"/>
        <w:jc w:val="left"/>
        <w:rPr>
          <w:sz w:val="24"/>
        </w:rPr>
      </w:pPr>
    </w:p>
    <w:p w:rsidR="007A19AE" w:rsidRDefault="007A19AE" w:rsidP="007A19AE">
      <w:pPr>
        <w:jc w:val="both"/>
        <w:rPr>
          <w:sz w:val="24"/>
          <w:szCs w:val="24"/>
        </w:rPr>
      </w:pPr>
    </w:p>
    <w:p w:rsidR="007A19AE" w:rsidRDefault="007A19AE" w:rsidP="007A19AE">
      <w:pPr>
        <w:pStyle w:val="Zarkazkladnhotextu"/>
        <w:ind w:left="4956"/>
        <w:rPr>
          <w:szCs w:val="24"/>
        </w:rPr>
      </w:pPr>
      <w:r>
        <w:rPr>
          <w:szCs w:val="24"/>
        </w:rPr>
        <w:t xml:space="preserve">                                           </w:t>
      </w:r>
      <w:r w:rsidR="00717C1E">
        <w:rPr>
          <w:szCs w:val="24"/>
        </w:rPr>
        <w:t xml:space="preserve">   </w:t>
      </w:r>
      <w:r>
        <w:rPr>
          <w:szCs w:val="24"/>
        </w:rPr>
        <w:t xml:space="preserve"> </w:t>
      </w:r>
      <w:r w:rsidR="00717C1E">
        <w:rPr>
          <w:szCs w:val="24"/>
        </w:rPr>
        <w:t>Mgr.</w:t>
      </w:r>
      <w:r>
        <w:rPr>
          <w:szCs w:val="24"/>
        </w:rPr>
        <w:t xml:space="preserve"> </w:t>
      </w:r>
      <w:r w:rsidR="00717C1E">
        <w:rPr>
          <w:szCs w:val="24"/>
        </w:rPr>
        <w:t xml:space="preserve">Peter </w:t>
      </w:r>
      <w:proofErr w:type="spellStart"/>
      <w:r w:rsidR="00717C1E">
        <w:rPr>
          <w:szCs w:val="24"/>
        </w:rPr>
        <w:t>Haas</w:t>
      </w:r>
      <w:proofErr w:type="spellEnd"/>
      <w:r>
        <w:rPr>
          <w:szCs w:val="24"/>
        </w:rPr>
        <w:tab/>
        <w:t xml:space="preserve">                  </w:t>
      </w:r>
    </w:p>
    <w:p w:rsidR="007A19AE" w:rsidRDefault="007A19AE" w:rsidP="007A19AE">
      <w:pPr>
        <w:pStyle w:val="Zarkazkladnhotextu"/>
        <w:ind w:left="4956"/>
        <w:rPr>
          <w:szCs w:val="24"/>
        </w:rPr>
      </w:pPr>
      <w:r>
        <w:rPr>
          <w:szCs w:val="24"/>
        </w:rPr>
        <w:t xml:space="preserve">                                                za zriaďovateľa</w:t>
      </w:r>
      <w:r>
        <w:rPr>
          <w:szCs w:val="24"/>
        </w:rPr>
        <w:tab/>
      </w:r>
    </w:p>
    <w:p w:rsidR="007A19AE" w:rsidRDefault="007A19AE" w:rsidP="007A19AE">
      <w:pPr>
        <w:pStyle w:val="Zarkazkladnhotextu"/>
        <w:ind w:left="0"/>
      </w:pPr>
    </w:p>
    <w:p w:rsidR="007A19AE" w:rsidRDefault="007A19AE" w:rsidP="007A19AE">
      <w:pPr>
        <w:pStyle w:val="Zarkazkladnhotextu"/>
        <w:ind w:left="0"/>
        <w:rPr>
          <w:i/>
          <w:szCs w:val="24"/>
        </w:rPr>
      </w:pPr>
    </w:p>
    <w:p w:rsidR="007A19AE" w:rsidRDefault="007A19AE" w:rsidP="007A19AE">
      <w:pPr>
        <w:pStyle w:val="Zarkazkladnhotextu"/>
        <w:ind w:left="0"/>
        <w:rPr>
          <w:i/>
          <w:szCs w:val="24"/>
        </w:rPr>
      </w:pPr>
      <w:r>
        <w:rPr>
          <w:i/>
          <w:szCs w:val="24"/>
        </w:rPr>
        <w:t>Vzor. č.2</w:t>
      </w: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F64A00" w:rsidRDefault="00F64A00"/>
    <w:p w:rsidR="00F64A00" w:rsidRDefault="00F64A00"/>
    <w:p w:rsidR="00F64A00" w:rsidRDefault="00F64A00"/>
    <w:p w:rsidR="00F64A00" w:rsidRDefault="00F64A00"/>
    <w:p w:rsidR="00F64A00" w:rsidRDefault="00F64A00"/>
    <w:p w:rsidR="007A19AE" w:rsidRDefault="007A19AE">
      <w:pPr>
        <w:pStyle w:val="Nadpis4"/>
        <w:tabs>
          <w:tab w:val="clear" w:pos="2977"/>
          <w:tab w:val="left" w:pos="284"/>
          <w:tab w:val="left" w:pos="2835"/>
        </w:tabs>
        <w:spacing w:after="120"/>
        <w:rPr>
          <w:b w:val="0"/>
          <w:sz w:val="20"/>
        </w:rPr>
      </w:pPr>
    </w:p>
    <w:p w:rsidR="00FF4269" w:rsidRDefault="00FF4269" w:rsidP="00FF4269"/>
    <w:p w:rsidR="00FF4269" w:rsidRPr="00FF4269" w:rsidRDefault="00FF4269" w:rsidP="00FF4269"/>
    <w:p w:rsidR="00F64A00" w:rsidRDefault="00F64A00">
      <w:pPr>
        <w:pStyle w:val="Nadpis4"/>
        <w:tabs>
          <w:tab w:val="clear" w:pos="2977"/>
          <w:tab w:val="left" w:pos="284"/>
          <w:tab w:val="left" w:pos="2835"/>
        </w:tabs>
        <w:spacing w:after="120"/>
      </w:pPr>
      <w:r>
        <w:lastRenderedPageBreak/>
        <w:t>I. Základné identifikačné údaje o škole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 xml:space="preserve">    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ab/>
        <w:t xml:space="preserve">Názov školy:  </w:t>
      </w:r>
      <w:r>
        <w:rPr>
          <w:sz w:val="24"/>
        </w:rPr>
        <w:tab/>
      </w:r>
      <w:r>
        <w:rPr>
          <w:b/>
          <w:sz w:val="24"/>
        </w:rPr>
        <w:t>ZÁKLADNÁ ŠKOLA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Adresa školy :</w:t>
      </w:r>
      <w:r>
        <w:rPr>
          <w:sz w:val="24"/>
        </w:rPr>
        <w:tab/>
      </w:r>
      <w:proofErr w:type="spellStart"/>
      <w:r>
        <w:rPr>
          <w:b/>
          <w:bCs/>
          <w:sz w:val="24"/>
        </w:rPr>
        <w:t>Šmeralova</w:t>
      </w:r>
      <w:proofErr w:type="spellEnd"/>
      <w:r>
        <w:rPr>
          <w:b/>
          <w:bCs/>
          <w:sz w:val="24"/>
        </w:rPr>
        <w:t xml:space="preserve"> 25, </w:t>
      </w:r>
      <w:r>
        <w:rPr>
          <w:b/>
          <w:sz w:val="24"/>
        </w:rPr>
        <w:t xml:space="preserve"> 080 01 Prešov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Telefón a fax školy :</w:t>
      </w:r>
      <w:r>
        <w:rPr>
          <w:sz w:val="24"/>
        </w:rPr>
        <w:tab/>
      </w:r>
      <w:r>
        <w:rPr>
          <w:b/>
          <w:sz w:val="24"/>
        </w:rPr>
        <w:t>tel. - 051/77178 70,  fax – 051/7717870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8"/>
        </w:rPr>
      </w:pPr>
      <w:r>
        <w:rPr>
          <w:sz w:val="24"/>
        </w:rPr>
        <w:t xml:space="preserve">    Internetová adresa školy:</w:t>
      </w:r>
      <w:r>
        <w:rPr>
          <w:sz w:val="24"/>
        </w:rPr>
        <w:tab/>
      </w:r>
      <w:proofErr w:type="spellStart"/>
      <w:r>
        <w:rPr>
          <w:b/>
          <w:sz w:val="24"/>
          <w:szCs w:val="24"/>
        </w:rPr>
        <w:t>www.zssmeral</w:t>
      </w:r>
      <w:r w:rsidR="00462CE4">
        <w:rPr>
          <w:b/>
          <w:sz w:val="24"/>
          <w:szCs w:val="24"/>
        </w:rPr>
        <w:t>ova</w:t>
      </w:r>
      <w:r>
        <w:rPr>
          <w:b/>
          <w:sz w:val="24"/>
          <w:szCs w:val="24"/>
        </w:rPr>
        <w:t>.sk</w:t>
      </w:r>
      <w:proofErr w:type="spellEnd"/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8"/>
        </w:rPr>
      </w:pPr>
      <w:r>
        <w:rPr>
          <w:sz w:val="24"/>
        </w:rPr>
        <w:t xml:space="preserve">    Elektronická adresa školy:</w:t>
      </w:r>
      <w:r>
        <w:rPr>
          <w:sz w:val="24"/>
        </w:rPr>
        <w:tab/>
      </w:r>
      <w:r w:rsidR="005C65BC" w:rsidRPr="005C65BC">
        <w:rPr>
          <w:color w:val="0000FF"/>
          <w:sz w:val="24"/>
        </w:rPr>
        <w:t>spravca@</w:t>
      </w:r>
      <w:hyperlink r:id="rId7" w:history="1">
        <w:r w:rsidRPr="005C65BC">
          <w:rPr>
            <w:rStyle w:val="Hypertextovprepojenie"/>
            <w:sz w:val="24"/>
            <w:szCs w:val="24"/>
          </w:rPr>
          <w:t>zssmeralpo</w:t>
        </w:r>
        <w:r w:rsidR="005C65BC" w:rsidRPr="005C65BC">
          <w:rPr>
            <w:rStyle w:val="Hypertextovprepojenie"/>
            <w:sz w:val="24"/>
            <w:szCs w:val="24"/>
          </w:rPr>
          <w:t>.edu.</w:t>
        </w:r>
        <w:r w:rsidRPr="005C65BC">
          <w:rPr>
            <w:rStyle w:val="Hypertextovprepojenie"/>
            <w:sz w:val="24"/>
            <w:szCs w:val="24"/>
          </w:rPr>
          <w:t>sk</w:t>
        </w:r>
      </w:hyperlink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Zriaďovateľ školy:</w:t>
      </w:r>
      <w:r>
        <w:rPr>
          <w:sz w:val="24"/>
        </w:rPr>
        <w:tab/>
      </w:r>
      <w:r>
        <w:rPr>
          <w:b/>
          <w:sz w:val="24"/>
        </w:rPr>
        <w:t>Mesto Prešov, Hlavná 73, 080 68 Prešov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 xml:space="preserve">    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b/>
          <w:sz w:val="24"/>
        </w:rPr>
        <w:tab/>
        <w:t>Vedúci zamestnanci školy</w:t>
      </w:r>
      <w:r>
        <w:rPr>
          <w:sz w:val="24"/>
        </w:rPr>
        <w:t xml:space="preserve">: </w:t>
      </w:r>
      <w:r>
        <w:rPr>
          <w:sz w:val="24"/>
        </w:rPr>
        <w:tab/>
      </w:r>
      <w:r w:rsidR="005C65BC">
        <w:rPr>
          <w:sz w:val="24"/>
        </w:rPr>
        <w:t xml:space="preserve">Ľubomír </w:t>
      </w:r>
      <w:proofErr w:type="spellStart"/>
      <w:r w:rsidR="005C65BC">
        <w:rPr>
          <w:sz w:val="24"/>
        </w:rPr>
        <w:t>Bodnár</w:t>
      </w:r>
      <w:proofErr w:type="spellEnd"/>
      <w:r>
        <w:rPr>
          <w:bCs/>
          <w:sz w:val="24"/>
        </w:rPr>
        <w:t>,</w:t>
      </w:r>
      <w:r>
        <w:rPr>
          <w:sz w:val="24"/>
        </w:rPr>
        <w:t xml:space="preserve"> riaditeľ školy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Mgr. Viera </w:t>
      </w:r>
      <w:proofErr w:type="spellStart"/>
      <w:r>
        <w:rPr>
          <w:sz w:val="24"/>
        </w:rPr>
        <w:t>Vaľková</w:t>
      </w:r>
      <w:proofErr w:type="spellEnd"/>
      <w:r>
        <w:rPr>
          <w:sz w:val="24"/>
        </w:rPr>
        <w:t>, zástupkyňa riad. školy</w:t>
      </w:r>
    </w:p>
    <w:p w:rsidR="00F64A00" w:rsidRDefault="00F64A00">
      <w:pPr>
        <w:pStyle w:val="Nadpis4"/>
        <w:tabs>
          <w:tab w:val="clear" w:pos="2977"/>
          <w:tab w:val="left" w:pos="284"/>
          <w:tab w:val="left" w:pos="3119"/>
        </w:tabs>
        <w:spacing w:after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Mgr. </w:t>
      </w:r>
      <w:r w:rsidR="005C65BC">
        <w:rPr>
          <w:b w:val="0"/>
        </w:rPr>
        <w:t xml:space="preserve">Róbert </w:t>
      </w:r>
      <w:proofErr w:type="spellStart"/>
      <w:r w:rsidR="005C65BC">
        <w:rPr>
          <w:b w:val="0"/>
        </w:rPr>
        <w:t>Vadaš</w:t>
      </w:r>
      <w:proofErr w:type="spellEnd"/>
      <w:r>
        <w:rPr>
          <w:b w:val="0"/>
        </w:rPr>
        <w:t>, zástupca riad. školy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3D27">
        <w:rPr>
          <w:sz w:val="24"/>
        </w:rPr>
        <w:t xml:space="preserve">Mgr. Gabriela </w:t>
      </w:r>
      <w:proofErr w:type="spellStart"/>
      <w:r w:rsidR="00C33D27">
        <w:rPr>
          <w:sz w:val="24"/>
        </w:rPr>
        <w:t>Hrabčáková</w:t>
      </w:r>
      <w:proofErr w:type="spellEnd"/>
      <w:r>
        <w:rPr>
          <w:sz w:val="24"/>
        </w:rPr>
        <w:t>, zástupkyňa riad.</w:t>
      </w:r>
      <w:r w:rsidR="00FC7C7A">
        <w:rPr>
          <w:sz w:val="24"/>
        </w:rPr>
        <w:t xml:space="preserve"> </w:t>
      </w:r>
      <w:r>
        <w:rPr>
          <w:sz w:val="24"/>
        </w:rPr>
        <w:t>školy</w:t>
      </w:r>
    </w:p>
    <w:p w:rsidR="00F64A00" w:rsidRDefault="00F64A00">
      <w:pPr>
        <w:tabs>
          <w:tab w:val="left" w:pos="284"/>
          <w:tab w:val="left" w:pos="2977"/>
          <w:tab w:val="left" w:pos="3119"/>
        </w:tabs>
        <w:spacing w:after="12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5C65BC">
        <w:rPr>
          <w:sz w:val="24"/>
        </w:rPr>
        <w:t xml:space="preserve">Daniela </w:t>
      </w:r>
      <w:proofErr w:type="spellStart"/>
      <w:r w:rsidR="005C65BC">
        <w:rPr>
          <w:sz w:val="24"/>
        </w:rPr>
        <w:t>Dobáková</w:t>
      </w:r>
      <w:proofErr w:type="spellEnd"/>
      <w:r>
        <w:rPr>
          <w:sz w:val="24"/>
        </w:rPr>
        <w:t>, vedúca školského klubu detí (ŠKD)</w:t>
      </w:r>
    </w:p>
    <w:p w:rsidR="00F64A00" w:rsidRDefault="00F64A00">
      <w:pPr>
        <w:tabs>
          <w:tab w:val="left" w:pos="284"/>
          <w:tab w:val="left" w:pos="2977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Alena </w:t>
      </w:r>
      <w:proofErr w:type="spellStart"/>
      <w:r>
        <w:rPr>
          <w:sz w:val="24"/>
        </w:rPr>
        <w:t>Hajtolová</w:t>
      </w:r>
      <w:proofErr w:type="spellEnd"/>
      <w:r>
        <w:rPr>
          <w:sz w:val="24"/>
        </w:rPr>
        <w:t xml:space="preserve"> ,vedúca školskej jedálne (ŠJ)                                                  </w:t>
      </w:r>
    </w:p>
    <w:p w:rsidR="00122B19" w:rsidRDefault="00122B19" w:rsidP="00122B19">
      <w:pPr>
        <w:pStyle w:val="Zkladntext"/>
        <w:tabs>
          <w:tab w:val="left" w:pos="180"/>
        </w:tabs>
      </w:pPr>
      <w:r>
        <w:t xml:space="preserve">    </w:t>
      </w:r>
      <w:r w:rsidR="00F64A00">
        <w:t xml:space="preserve"> </w:t>
      </w:r>
      <w:r>
        <w:rPr>
          <w:b/>
          <w:bCs/>
        </w:rPr>
        <w:t>Rada školy</w:t>
      </w:r>
      <w:r>
        <w:t xml:space="preserve"> :</w:t>
      </w:r>
    </w:p>
    <w:p w:rsidR="00717C1E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Predseda :        Mgr. </w:t>
      </w:r>
      <w:r w:rsidR="00717C1E">
        <w:rPr>
          <w:sz w:val="24"/>
        </w:rPr>
        <w:t>Ľuboš Lukáč</w:t>
      </w: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Podpredseda :  Ing. </w:t>
      </w:r>
      <w:proofErr w:type="spellStart"/>
      <w:r w:rsidR="00717C1E">
        <w:rPr>
          <w:sz w:val="24"/>
        </w:rPr>
        <w:t>Arch.Magdaléna</w:t>
      </w:r>
      <w:proofErr w:type="spellEnd"/>
      <w:r w:rsidR="00717C1E">
        <w:rPr>
          <w:sz w:val="24"/>
        </w:rPr>
        <w:t xml:space="preserve"> </w:t>
      </w:r>
      <w:proofErr w:type="spellStart"/>
      <w:r w:rsidR="00717C1E">
        <w:rPr>
          <w:sz w:val="24"/>
        </w:rPr>
        <w:t>Mizeráková</w:t>
      </w:r>
      <w:proofErr w:type="spellEnd"/>
    </w:p>
    <w:p w:rsidR="00122B19" w:rsidRDefault="00717C1E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Tajomník :      </w:t>
      </w:r>
      <w:r w:rsidR="00BA470C">
        <w:rPr>
          <w:sz w:val="24"/>
        </w:rPr>
        <w:t xml:space="preserve"> </w:t>
      </w:r>
      <w:r>
        <w:rPr>
          <w:sz w:val="24"/>
        </w:rPr>
        <w:t xml:space="preserve">Mgr. Alexandra </w:t>
      </w:r>
      <w:proofErr w:type="spellStart"/>
      <w:r>
        <w:rPr>
          <w:sz w:val="24"/>
        </w:rPr>
        <w:t>Macejová</w:t>
      </w:r>
      <w:proofErr w:type="spellEnd"/>
      <w:r>
        <w:rPr>
          <w:sz w:val="24"/>
        </w:rPr>
        <w:t xml:space="preserve">     </w:t>
      </w:r>
    </w:p>
    <w:p w:rsidR="00717C1E" w:rsidRDefault="00122B19" w:rsidP="00122B19">
      <w:pPr>
        <w:pStyle w:val="Zkladntext"/>
        <w:tabs>
          <w:tab w:val="left" w:pos="180"/>
        </w:tabs>
      </w:pPr>
      <w:r>
        <w:t xml:space="preserve">                      </w:t>
      </w:r>
    </w:p>
    <w:p w:rsidR="00122B19" w:rsidRDefault="00717C1E" w:rsidP="00122B19">
      <w:pPr>
        <w:pStyle w:val="Zkladntext"/>
        <w:tabs>
          <w:tab w:val="left" w:pos="180"/>
        </w:tabs>
      </w:pPr>
      <w:r>
        <w:t xml:space="preserve">                      </w:t>
      </w:r>
      <w:r w:rsidR="00122B19">
        <w:t xml:space="preserve">Členovia :         </w:t>
      </w:r>
      <w:proofErr w:type="spellStart"/>
      <w:r>
        <w:t>ThDr</w:t>
      </w:r>
      <w:r w:rsidR="00857B11">
        <w:t>.Mária</w:t>
      </w:r>
      <w:proofErr w:type="spellEnd"/>
      <w:r w:rsidR="00857B11">
        <w:t xml:space="preserve"> </w:t>
      </w:r>
      <w:proofErr w:type="spellStart"/>
      <w:r w:rsidR="00857B11">
        <w:t>Kardis</w:t>
      </w:r>
      <w:proofErr w:type="spellEnd"/>
      <w:r w:rsidR="00857B11">
        <w:t xml:space="preserve"> PhD.</w:t>
      </w: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r w:rsidR="00857B11">
        <w:rPr>
          <w:sz w:val="24"/>
        </w:rPr>
        <w:t xml:space="preserve">Dalibor </w:t>
      </w:r>
      <w:proofErr w:type="spellStart"/>
      <w:r w:rsidR="00857B11">
        <w:rPr>
          <w:sz w:val="24"/>
        </w:rPr>
        <w:t>Baňas</w:t>
      </w:r>
      <w:proofErr w:type="spellEnd"/>
    </w:p>
    <w:p w:rsidR="00857B11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 w:rsidR="00857B11">
        <w:rPr>
          <w:sz w:val="24"/>
        </w:rPr>
        <w:t>Bc.Mária</w:t>
      </w:r>
      <w:proofErr w:type="spellEnd"/>
      <w:r w:rsidR="00857B11">
        <w:rPr>
          <w:sz w:val="24"/>
        </w:rPr>
        <w:t xml:space="preserve"> </w:t>
      </w:r>
      <w:proofErr w:type="spellStart"/>
      <w:r w:rsidR="00857B11">
        <w:rPr>
          <w:sz w:val="24"/>
        </w:rPr>
        <w:t>Kravčíková</w:t>
      </w:r>
      <w:proofErr w:type="spellEnd"/>
      <w:r>
        <w:rPr>
          <w:sz w:val="24"/>
        </w:rPr>
        <w:t xml:space="preserve">  </w:t>
      </w:r>
    </w:p>
    <w:p w:rsidR="00857B11" w:rsidRDefault="00857B11" w:rsidP="00857B11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Alena </w:t>
      </w:r>
      <w:proofErr w:type="spellStart"/>
      <w:r>
        <w:rPr>
          <w:sz w:val="24"/>
        </w:rPr>
        <w:t>Hajtolová</w:t>
      </w:r>
      <w:proofErr w:type="spellEnd"/>
    </w:p>
    <w:p w:rsidR="00857B11" w:rsidRDefault="00122B19" w:rsidP="00857B11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</w:t>
      </w:r>
      <w:r w:rsidR="00857B11">
        <w:rPr>
          <w:sz w:val="24"/>
        </w:rPr>
        <w:t xml:space="preserve">   </w:t>
      </w:r>
      <w:proofErr w:type="spellStart"/>
      <w:r w:rsidR="00857B11">
        <w:rPr>
          <w:sz w:val="24"/>
        </w:rPr>
        <w:t>JUDr.René</w:t>
      </w:r>
      <w:proofErr w:type="spellEnd"/>
      <w:r w:rsidR="00857B11">
        <w:rPr>
          <w:sz w:val="24"/>
        </w:rPr>
        <w:t xml:space="preserve"> Pucher</w:t>
      </w: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Ing. Svetlana Pavlovičová</w:t>
      </w:r>
    </w:p>
    <w:p w:rsidR="00857B11" w:rsidRPr="00857B11" w:rsidRDefault="00857B11" w:rsidP="00122B19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857B11">
        <w:rPr>
          <w:sz w:val="24"/>
          <w:szCs w:val="24"/>
        </w:rPr>
        <w:t xml:space="preserve">JUDr. Katarína </w:t>
      </w:r>
      <w:proofErr w:type="spellStart"/>
      <w:r w:rsidRPr="00857B11">
        <w:rPr>
          <w:sz w:val="24"/>
          <w:szCs w:val="24"/>
        </w:rPr>
        <w:t>Ďurčanská</w:t>
      </w:r>
      <w:proofErr w:type="spellEnd"/>
    </w:p>
    <w:p w:rsidR="00BA470C" w:rsidRDefault="00122B19" w:rsidP="00BA470C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r w:rsidR="00257E8C" w:rsidRPr="00BC02A5">
        <w:rPr>
          <w:sz w:val="24"/>
        </w:rPr>
        <w:t xml:space="preserve">Mária </w:t>
      </w:r>
      <w:proofErr w:type="spellStart"/>
      <w:r w:rsidR="00257E8C" w:rsidRPr="00BC02A5">
        <w:rPr>
          <w:sz w:val="24"/>
        </w:rPr>
        <w:t>Tejiščáková</w:t>
      </w:r>
      <w:proofErr w:type="spellEnd"/>
    </w:p>
    <w:p w:rsidR="00122B19" w:rsidRDefault="00122B19" w:rsidP="00122B19">
      <w:pPr>
        <w:tabs>
          <w:tab w:val="left" w:pos="180"/>
        </w:tabs>
        <w:rPr>
          <w:sz w:val="24"/>
        </w:rPr>
      </w:pP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</w:t>
      </w:r>
    </w:p>
    <w:p w:rsidR="00122B19" w:rsidRDefault="00122B19" w:rsidP="00122B19">
      <w:pPr>
        <w:tabs>
          <w:tab w:val="left" w:pos="180"/>
          <w:tab w:val="left" w:pos="284"/>
          <w:tab w:val="left" w:pos="3119"/>
          <w:tab w:val="left" w:pos="4678"/>
        </w:tabs>
        <w:spacing w:after="120"/>
        <w:ind w:left="284"/>
        <w:rPr>
          <w:sz w:val="24"/>
          <w:szCs w:val="24"/>
        </w:rPr>
      </w:pPr>
      <w:r>
        <w:rPr>
          <w:sz w:val="24"/>
        </w:rPr>
        <w:t xml:space="preserve">  </w:t>
      </w:r>
    </w:p>
    <w:p w:rsidR="004E60B1" w:rsidRDefault="004E60B1">
      <w:pPr>
        <w:pStyle w:val="Zarkazkladnhotextu2"/>
        <w:tabs>
          <w:tab w:val="left" w:pos="284"/>
        </w:tabs>
        <w:spacing w:after="120"/>
        <w:ind w:left="0" w:right="-1417" w:firstLine="0"/>
        <w:jc w:val="both"/>
      </w:pPr>
    </w:p>
    <w:p w:rsidR="00F64A00" w:rsidRPr="00122B19" w:rsidRDefault="00122B19">
      <w:pPr>
        <w:pStyle w:val="Zarkazkladnhotextu2"/>
        <w:tabs>
          <w:tab w:val="left" w:pos="284"/>
        </w:tabs>
        <w:spacing w:after="120"/>
        <w:ind w:left="0" w:right="-1417" w:firstLine="0"/>
        <w:jc w:val="both"/>
        <w:rPr>
          <w:b/>
        </w:rPr>
      </w:pPr>
      <w:r>
        <w:t xml:space="preserve">  </w:t>
      </w:r>
      <w:r w:rsidR="00F64A00" w:rsidRPr="00122B19">
        <w:rPr>
          <w:b/>
        </w:rPr>
        <w:t>Poradné orgány riaditeľa školy:</w:t>
      </w:r>
    </w:p>
    <w:p w:rsidR="00F64A00" w:rsidRDefault="00F64A00" w:rsidP="00FF4269">
      <w:pPr>
        <w:pStyle w:val="Zarkazkladnhotextu2"/>
        <w:tabs>
          <w:tab w:val="left" w:pos="284"/>
        </w:tabs>
        <w:spacing w:after="120"/>
        <w:ind w:left="284" w:right="-2" w:firstLine="0"/>
        <w:jc w:val="both"/>
      </w:pPr>
      <w:r>
        <w:rPr>
          <w:b/>
        </w:rPr>
        <w:t xml:space="preserve">Pedagogická rada  </w:t>
      </w:r>
      <w:r>
        <w:t>(PR) – má 4</w:t>
      </w:r>
      <w:r w:rsidR="0089643E">
        <w:t>8</w:t>
      </w:r>
      <w:r>
        <w:t xml:space="preserve"> členov. Predsedom PR je riaditeľ školy. Zapisovateľ PR nie je určený.  Zápisnice vyhotovujú  jednotliví členovia  PR  podľa  určenia  predsedajúceho </w:t>
      </w:r>
      <w:r w:rsidR="0089643E">
        <w:t xml:space="preserve">, zápisnice z PR </w:t>
      </w:r>
      <w:r>
        <w:t xml:space="preserve"> sú uložené v kancelárii školy. V priebehu šk. roka bolo </w:t>
      </w:r>
      <w:r w:rsidR="00F36754">
        <w:t>9</w:t>
      </w:r>
      <w:r>
        <w:t xml:space="preserve"> rokovaní PR.</w:t>
      </w:r>
    </w:p>
    <w:p w:rsidR="00F64A00" w:rsidRPr="00FF4269" w:rsidRDefault="00F64A00" w:rsidP="00FF4269">
      <w:pPr>
        <w:tabs>
          <w:tab w:val="left" w:pos="284"/>
        </w:tabs>
        <w:spacing w:after="120"/>
        <w:ind w:left="284" w:right="-144" w:hanging="13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Rodičovská rada</w:t>
      </w:r>
      <w:r w:rsidRPr="00C33D27">
        <w:rPr>
          <w:b/>
          <w:sz w:val="24"/>
        </w:rPr>
        <w:t xml:space="preserve"> </w:t>
      </w:r>
      <w:r w:rsidR="00C33D27" w:rsidRPr="00C33D27">
        <w:rPr>
          <w:b/>
          <w:sz w:val="24"/>
        </w:rPr>
        <w:t>bežných</w:t>
      </w:r>
      <w:r w:rsidR="00C33D27">
        <w:rPr>
          <w:sz w:val="24"/>
        </w:rPr>
        <w:t xml:space="preserve"> </w:t>
      </w:r>
      <w:r w:rsidR="00C33D27" w:rsidRPr="00C33D27">
        <w:rPr>
          <w:b/>
          <w:sz w:val="24"/>
        </w:rPr>
        <w:t>tried a tried s rozšíreným vyučovaním</w:t>
      </w:r>
      <w:r w:rsidR="00C33D27">
        <w:rPr>
          <w:b/>
          <w:sz w:val="24"/>
        </w:rPr>
        <w:t xml:space="preserve"> </w:t>
      </w:r>
      <w:r w:rsidR="00C33D27" w:rsidRPr="00C33D27">
        <w:rPr>
          <w:b/>
          <w:sz w:val="24"/>
        </w:rPr>
        <w:t>predmetov</w:t>
      </w:r>
      <w:r>
        <w:rPr>
          <w:sz w:val="24"/>
        </w:rPr>
        <w:t xml:space="preserve">(RR)– má </w:t>
      </w:r>
      <w:r w:rsidR="0017041A">
        <w:rPr>
          <w:sz w:val="24"/>
        </w:rPr>
        <w:t>5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členov. Predsedom je p. </w:t>
      </w:r>
      <w:r w:rsidR="0017041A">
        <w:rPr>
          <w:sz w:val="24"/>
        </w:rPr>
        <w:t xml:space="preserve">Dalibor </w:t>
      </w:r>
      <w:proofErr w:type="spellStart"/>
      <w:r w:rsidR="0017041A">
        <w:rPr>
          <w:sz w:val="24"/>
        </w:rPr>
        <w:t>Baňas</w:t>
      </w:r>
      <w:proofErr w:type="spellEnd"/>
      <w:r>
        <w:rPr>
          <w:sz w:val="24"/>
        </w:rPr>
        <w:t xml:space="preserve">. Počas roka sa </w:t>
      </w:r>
      <w:r>
        <w:rPr>
          <w:b/>
          <w:sz w:val="24"/>
        </w:rPr>
        <w:t xml:space="preserve">  </w:t>
      </w:r>
      <w:r>
        <w:rPr>
          <w:sz w:val="24"/>
        </w:rPr>
        <w:t>uskutočnil</w:t>
      </w:r>
      <w:r w:rsidR="00257E8C">
        <w:rPr>
          <w:sz w:val="24"/>
        </w:rPr>
        <w:t>i</w:t>
      </w:r>
      <w:r>
        <w:rPr>
          <w:sz w:val="24"/>
        </w:rPr>
        <w:t xml:space="preserve"> </w:t>
      </w:r>
      <w:r w:rsidR="0017041A">
        <w:rPr>
          <w:sz w:val="24"/>
        </w:rPr>
        <w:t>3</w:t>
      </w:r>
      <w:r w:rsidR="00257E8C">
        <w:rPr>
          <w:sz w:val="24"/>
        </w:rPr>
        <w:t xml:space="preserve"> zasadnutia</w:t>
      </w:r>
      <w:r>
        <w:rPr>
          <w:sz w:val="24"/>
        </w:rPr>
        <w:t xml:space="preserve"> výkonného výboru RR, </w:t>
      </w:r>
      <w:r w:rsidR="0017041A">
        <w:rPr>
          <w:sz w:val="24"/>
        </w:rPr>
        <w:t>1</w:t>
      </w:r>
      <w:r>
        <w:rPr>
          <w:sz w:val="24"/>
        </w:rPr>
        <w:t xml:space="preserve"> zasadnuti</w:t>
      </w:r>
      <w:r w:rsidR="00257E8C">
        <w:rPr>
          <w:sz w:val="24"/>
        </w:rPr>
        <w:t>e</w:t>
      </w:r>
      <w:r>
        <w:rPr>
          <w:sz w:val="24"/>
        </w:rPr>
        <w:t xml:space="preserve"> rozšíreného výboru a </w:t>
      </w:r>
      <w:r w:rsidR="005F209B">
        <w:rPr>
          <w:sz w:val="24"/>
        </w:rPr>
        <w:t>1</w:t>
      </w:r>
      <w:r>
        <w:rPr>
          <w:sz w:val="24"/>
        </w:rPr>
        <w:t xml:space="preserve"> plenárn</w:t>
      </w:r>
      <w:r w:rsidR="005F209B">
        <w:rPr>
          <w:sz w:val="24"/>
        </w:rPr>
        <w:t>a</w:t>
      </w:r>
      <w:r>
        <w:rPr>
          <w:sz w:val="24"/>
        </w:rPr>
        <w:t xml:space="preserve"> schôdz</w:t>
      </w:r>
      <w:r w:rsidR="005F209B">
        <w:rPr>
          <w:sz w:val="24"/>
        </w:rPr>
        <w:t>a</w:t>
      </w:r>
      <w:r>
        <w:rPr>
          <w:sz w:val="24"/>
        </w:rPr>
        <w:t xml:space="preserve"> združenia rodičov. K zmene v</w:t>
      </w:r>
      <w:r w:rsidR="0017041A">
        <w:rPr>
          <w:sz w:val="24"/>
        </w:rPr>
        <w:t> </w:t>
      </w:r>
      <w:r>
        <w:rPr>
          <w:sz w:val="24"/>
        </w:rPr>
        <w:t>RR</w:t>
      </w:r>
      <w:r w:rsidR="0017041A">
        <w:rPr>
          <w:sz w:val="24"/>
        </w:rPr>
        <w:t xml:space="preserve"> došlo na za</w:t>
      </w:r>
      <w:r w:rsidR="00937D30">
        <w:rPr>
          <w:sz w:val="24"/>
        </w:rPr>
        <w:t>č</w:t>
      </w:r>
      <w:r w:rsidR="0017041A">
        <w:rPr>
          <w:sz w:val="24"/>
        </w:rPr>
        <w:t>iatku školského roka . Členstvo v RR bolo zrušené tým členom RR , ktorých detí ukončili povinn</w:t>
      </w:r>
      <w:r w:rsidR="00937D30">
        <w:rPr>
          <w:sz w:val="24"/>
        </w:rPr>
        <w:t>ú školskú dochádzku v našej škole.</w:t>
      </w:r>
    </w:p>
    <w:p w:rsidR="00F64A00" w:rsidRPr="00FF4269" w:rsidRDefault="00F64A00" w:rsidP="00FF4269">
      <w:pPr>
        <w:pStyle w:val="Zarkazkladnhotextu"/>
        <w:tabs>
          <w:tab w:val="clear" w:pos="2977"/>
          <w:tab w:val="left" w:pos="284"/>
        </w:tabs>
        <w:spacing w:after="120"/>
        <w:ind w:left="284" w:right="-2" w:firstLine="0"/>
        <w:jc w:val="both"/>
      </w:pPr>
      <w:r>
        <w:rPr>
          <w:b/>
        </w:rPr>
        <w:lastRenderedPageBreak/>
        <w:t xml:space="preserve">Rada rodičov tried pre </w:t>
      </w:r>
      <w:r w:rsidR="00FC7C7A">
        <w:rPr>
          <w:b/>
        </w:rPr>
        <w:t>žiakov so všeobecným intelektovým nadaním</w:t>
      </w:r>
      <w:r>
        <w:t xml:space="preserve"> (RR TND)– Výkonný výbor je </w:t>
      </w:r>
      <w:r w:rsidR="009E585C">
        <w:t>1</w:t>
      </w:r>
      <w:r>
        <w:t>3 členný. Predsed</w:t>
      </w:r>
      <w:r w:rsidR="009E585C">
        <w:t>om</w:t>
      </w:r>
      <w:r>
        <w:t xml:space="preserve"> je</w:t>
      </w:r>
      <w:r w:rsidR="00FC7C7A">
        <w:t xml:space="preserve"> p.</w:t>
      </w:r>
      <w:r>
        <w:t xml:space="preserve"> </w:t>
      </w:r>
      <w:r w:rsidR="009E585C">
        <w:t xml:space="preserve">Martin </w:t>
      </w:r>
      <w:proofErr w:type="spellStart"/>
      <w:r w:rsidR="009E585C">
        <w:t>Jurica</w:t>
      </w:r>
      <w:proofErr w:type="spellEnd"/>
      <w:r w:rsidR="009E585C">
        <w:t xml:space="preserve">. </w:t>
      </w:r>
      <w:r>
        <w:t xml:space="preserve">Uskutočnili sa  </w:t>
      </w:r>
      <w:r w:rsidR="009E585C">
        <w:t>3</w:t>
      </w:r>
      <w:r>
        <w:t xml:space="preserve"> zasadnutia výkonného výboru, </w:t>
      </w:r>
      <w:r w:rsidR="00937D30">
        <w:t>2</w:t>
      </w:r>
      <w:r>
        <w:t xml:space="preserve"> zasadnutia rozšíreného výboru a </w:t>
      </w:r>
      <w:r w:rsidR="005F209B">
        <w:t>1</w:t>
      </w:r>
      <w:r>
        <w:t xml:space="preserve"> plenárn</w:t>
      </w:r>
      <w:r w:rsidR="005F209B">
        <w:t>a</w:t>
      </w:r>
      <w:r>
        <w:t xml:space="preserve"> schôdz</w:t>
      </w:r>
      <w:r w:rsidR="005F209B">
        <w:t>a</w:t>
      </w:r>
      <w:r>
        <w:t>.</w:t>
      </w:r>
    </w:p>
    <w:p w:rsidR="00F64A00" w:rsidRPr="00FF4269" w:rsidRDefault="00F64A00" w:rsidP="00FF4269">
      <w:pPr>
        <w:tabs>
          <w:tab w:val="left" w:pos="284"/>
          <w:tab w:val="left" w:pos="2977"/>
        </w:tabs>
        <w:spacing w:after="120"/>
        <w:ind w:left="284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Rada športových tried (RŠT) – </w:t>
      </w:r>
      <w:r>
        <w:rPr>
          <w:sz w:val="24"/>
          <w:szCs w:val="24"/>
        </w:rPr>
        <w:t xml:space="preserve">Predsedníčkou je Mgr. Helena </w:t>
      </w:r>
      <w:proofErr w:type="spellStart"/>
      <w:r>
        <w:rPr>
          <w:sz w:val="24"/>
          <w:szCs w:val="24"/>
        </w:rPr>
        <w:t>Hrabčáková</w:t>
      </w:r>
      <w:proofErr w:type="spellEnd"/>
      <w:r>
        <w:rPr>
          <w:sz w:val="24"/>
          <w:szCs w:val="24"/>
        </w:rPr>
        <w:t>. Výkonný výbor má troch   členov. Zasadnutia výkonného výboru boli 3- krát a zasadnutia RŠT 2</w:t>
      </w:r>
      <w:r w:rsidR="00C33D27">
        <w:rPr>
          <w:sz w:val="24"/>
          <w:szCs w:val="24"/>
        </w:rPr>
        <w:t>-</w:t>
      </w:r>
      <w:r>
        <w:rPr>
          <w:sz w:val="24"/>
          <w:szCs w:val="24"/>
        </w:rPr>
        <w:t xml:space="preserve"> krát.</w:t>
      </w:r>
    </w:p>
    <w:p w:rsidR="00F64A00" w:rsidRPr="00E2723B" w:rsidRDefault="00F64A00" w:rsidP="00E2723B">
      <w:pPr>
        <w:pStyle w:val="Zkladntext"/>
        <w:tabs>
          <w:tab w:val="left" w:pos="284"/>
        </w:tabs>
        <w:spacing w:after="120"/>
        <w:rPr>
          <w:b/>
        </w:rPr>
      </w:pPr>
      <w:r>
        <w:rPr>
          <w:szCs w:val="24"/>
        </w:rPr>
        <w:tab/>
      </w:r>
      <w:r>
        <w:rPr>
          <w:b/>
        </w:rPr>
        <w:t xml:space="preserve">Vedúci predmetových komisií (PK) a  metodických združení  (MZ)                                              </w:t>
      </w:r>
      <w:r>
        <w:t xml:space="preserve">             </w:t>
      </w:r>
    </w:p>
    <w:p w:rsidR="00F64A00" w:rsidRPr="002818B0" w:rsidRDefault="00F64A00">
      <w:pPr>
        <w:pStyle w:val="Zarkazkladnhotextu2"/>
        <w:tabs>
          <w:tab w:val="left" w:pos="284"/>
        </w:tabs>
        <w:spacing w:after="120"/>
        <w:ind w:right="-1418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Pr="002818B0">
        <w:rPr>
          <w:szCs w:val="24"/>
        </w:rPr>
        <w:t xml:space="preserve">Mgr. </w:t>
      </w:r>
      <w:r w:rsidR="005C65BC" w:rsidRPr="002818B0">
        <w:rPr>
          <w:szCs w:val="24"/>
        </w:rPr>
        <w:t>J Homolová</w:t>
      </w:r>
      <w:r w:rsidRPr="002818B0">
        <w:rPr>
          <w:szCs w:val="24"/>
        </w:rPr>
        <w:t xml:space="preserve">       </w:t>
      </w:r>
      <w:r w:rsidRPr="002818B0">
        <w:rPr>
          <w:szCs w:val="24"/>
        </w:rPr>
        <w:tab/>
        <w:t xml:space="preserve">PK slovenského jazyka </w:t>
      </w:r>
      <w:r w:rsidR="00937D30">
        <w:rPr>
          <w:szCs w:val="24"/>
        </w:rPr>
        <w:t>a mediálnej výchovy</w:t>
      </w:r>
      <w:r w:rsidRPr="002818B0">
        <w:rPr>
          <w:szCs w:val="24"/>
        </w:rPr>
        <w:t xml:space="preserve">                 </w:t>
      </w:r>
    </w:p>
    <w:p w:rsidR="00F64A00" w:rsidRPr="002818B0" w:rsidRDefault="00F64A00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Mgr. </w:t>
      </w:r>
      <w:r w:rsidR="00937D30">
        <w:rPr>
          <w:szCs w:val="24"/>
        </w:rPr>
        <w:t xml:space="preserve"> Z. </w:t>
      </w:r>
      <w:proofErr w:type="spellStart"/>
      <w:r w:rsidR="00937D30">
        <w:rPr>
          <w:szCs w:val="24"/>
        </w:rPr>
        <w:t>Lucáková</w:t>
      </w:r>
      <w:proofErr w:type="spellEnd"/>
      <w:r w:rsidRPr="002818B0">
        <w:rPr>
          <w:szCs w:val="24"/>
        </w:rPr>
        <w:t xml:space="preserve">     </w:t>
      </w:r>
      <w:r w:rsidRPr="002818B0">
        <w:rPr>
          <w:szCs w:val="24"/>
        </w:rPr>
        <w:tab/>
        <w:t xml:space="preserve">PK cudzích jazykov                      </w:t>
      </w:r>
    </w:p>
    <w:p w:rsidR="006929AE" w:rsidRDefault="00F64A00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PaedDr. A. </w:t>
      </w:r>
      <w:proofErr w:type="spellStart"/>
      <w:r w:rsidRPr="002818B0">
        <w:rPr>
          <w:szCs w:val="24"/>
        </w:rPr>
        <w:t>Horvátová</w:t>
      </w:r>
      <w:proofErr w:type="spellEnd"/>
      <w:r w:rsidRPr="002818B0">
        <w:rPr>
          <w:szCs w:val="24"/>
        </w:rPr>
        <w:t xml:space="preserve">    </w:t>
      </w:r>
      <w:r w:rsidRPr="002818B0">
        <w:rPr>
          <w:szCs w:val="24"/>
        </w:rPr>
        <w:tab/>
        <w:t xml:space="preserve">PK </w:t>
      </w:r>
      <w:r w:rsidR="00937D30">
        <w:rPr>
          <w:szCs w:val="24"/>
        </w:rPr>
        <w:t>geografie a biológie</w:t>
      </w:r>
      <w:r w:rsidRPr="002818B0">
        <w:rPr>
          <w:szCs w:val="24"/>
        </w:rPr>
        <w:t xml:space="preserve">  </w:t>
      </w:r>
    </w:p>
    <w:p w:rsidR="00F64A00" w:rsidRPr="002818B0" w:rsidRDefault="006929AE" w:rsidP="006929AE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N. </w:t>
      </w:r>
      <w:proofErr w:type="spellStart"/>
      <w:r w:rsidR="00F64A00" w:rsidRPr="002818B0">
        <w:rPr>
          <w:szCs w:val="24"/>
        </w:rPr>
        <w:t>Mikitková</w:t>
      </w:r>
      <w:proofErr w:type="spellEnd"/>
      <w:r w:rsidR="00F64A00" w:rsidRPr="002818B0">
        <w:rPr>
          <w:szCs w:val="24"/>
        </w:rPr>
        <w:t xml:space="preserve">         </w:t>
      </w:r>
      <w:r w:rsidR="00F64A00" w:rsidRPr="002818B0">
        <w:rPr>
          <w:szCs w:val="24"/>
        </w:rPr>
        <w:tab/>
        <w:t xml:space="preserve">PK matematiky </w:t>
      </w:r>
      <w:r w:rsidR="00C33D27">
        <w:rPr>
          <w:szCs w:val="24"/>
        </w:rPr>
        <w:t>, chémie</w:t>
      </w:r>
      <w:r w:rsidR="00F64A00" w:rsidRPr="002818B0">
        <w:rPr>
          <w:szCs w:val="24"/>
        </w:rPr>
        <w:t xml:space="preserve">                           </w:t>
      </w:r>
    </w:p>
    <w:p w:rsidR="006929AE" w:rsidRDefault="00F64A00" w:rsidP="00C33D27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Mgr. H. </w:t>
      </w:r>
      <w:proofErr w:type="spellStart"/>
      <w:r w:rsidRPr="002818B0">
        <w:rPr>
          <w:szCs w:val="24"/>
        </w:rPr>
        <w:t>Hrabčáková</w:t>
      </w:r>
      <w:proofErr w:type="spellEnd"/>
      <w:r w:rsidRPr="002818B0">
        <w:rPr>
          <w:szCs w:val="24"/>
        </w:rPr>
        <w:t xml:space="preserve">        </w:t>
      </w:r>
      <w:r w:rsidRPr="002818B0">
        <w:rPr>
          <w:szCs w:val="24"/>
        </w:rPr>
        <w:tab/>
        <w:t xml:space="preserve">PK telesnej </w:t>
      </w:r>
      <w:r w:rsidR="006929AE">
        <w:rPr>
          <w:szCs w:val="24"/>
        </w:rPr>
        <w:t xml:space="preserve"> a športovej výchovy</w:t>
      </w:r>
    </w:p>
    <w:p w:rsidR="00F64A00" w:rsidRPr="002818B0" w:rsidRDefault="00C33D27" w:rsidP="00C33D27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</w:t>
      </w:r>
      <w:proofErr w:type="spellStart"/>
      <w:r w:rsidR="00EE7355" w:rsidRPr="002818B0">
        <w:rPr>
          <w:szCs w:val="24"/>
        </w:rPr>
        <w:t>V.Valičková</w:t>
      </w:r>
      <w:proofErr w:type="spellEnd"/>
      <w:r w:rsidR="00F64A00" w:rsidRPr="002818B0">
        <w:rPr>
          <w:szCs w:val="24"/>
        </w:rPr>
        <w:t xml:space="preserve">            </w:t>
      </w:r>
      <w:r w:rsidR="00F64A00" w:rsidRPr="002818B0">
        <w:rPr>
          <w:szCs w:val="24"/>
        </w:rPr>
        <w:tab/>
        <w:t xml:space="preserve">PK spoločensko-vedných predmetov </w:t>
      </w:r>
    </w:p>
    <w:p w:rsidR="00F64A00" w:rsidRPr="002818B0" w:rsidRDefault="00F64A00">
      <w:pPr>
        <w:pStyle w:val="Zkladntext"/>
        <w:tabs>
          <w:tab w:val="left" w:pos="284"/>
          <w:tab w:val="left" w:pos="2977"/>
        </w:tabs>
        <w:spacing w:after="120"/>
        <w:rPr>
          <w:szCs w:val="24"/>
        </w:rPr>
      </w:pPr>
      <w:r w:rsidRPr="002818B0">
        <w:rPr>
          <w:szCs w:val="24"/>
        </w:rPr>
        <w:t xml:space="preserve">     Ing. A. </w:t>
      </w:r>
      <w:proofErr w:type="spellStart"/>
      <w:r w:rsidRPr="002818B0">
        <w:rPr>
          <w:szCs w:val="24"/>
        </w:rPr>
        <w:t>Šibová</w:t>
      </w:r>
      <w:proofErr w:type="spellEnd"/>
      <w:r w:rsidRPr="002818B0">
        <w:rPr>
          <w:szCs w:val="24"/>
        </w:rPr>
        <w:t xml:space="preserve">                  </w:t>
      </w:r>
      <w:r w:rsidRPr="002818B0">
        <w:rPr>
          <w:szCs w:val="24"/>
        </w:rPr>
        <w:tab/>
        <w:t xml:space="preserve">PK technických predmetov </w:t>
      </w:r>
    </w:p>
    <w:p w:rsidR="00F64A00" w:rsidRPr="002818B0" w:rsidRDefault="00EE7355">
      <w:pPr>
        <w:pStyle w:val="Zkladntext"/>
        <w:tabs>
          <w:tab w:val="left" w:pos="284"/>
          <w:tab w:val="left" w:pos="2977"/>
        </w:tabs>
        <w:spacing w:after="120"/>
        <w:rPr>
          <w:szCs w:val="24"/>
        </w:rPr>
      </w:pPr>
      <w:r w:rsidRPr="002818B0"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M. </w:t>
      </w:r>
      <w:proofErr w:type="spellStart"/>
      <w:r w:rsidR="00F64A00" w:rsidRPr="002818B0">
        <w:rPr>
          <w:szCs w:val="24"/>
        </w:rPr>
        <w:t>Grocká</w:t>
      </w:r>
      <w:proofErr w:type="spellEnd"/>
      <w:r w:rsidR="00F64A00" w:rsidRPr="002818B0">
        <w:rPr>
          <w:szCs w:val="24"/>
        </w:rPr>
        <w:t xml:space="preserve">               </w:t>
      </w:r>
      <w:r w:rsidR="00F64A00" w:rsidRPr="002818B0">
        <w:rPr>
          <w:szCs w:val="24"/>
        </w:rPr>
        <w:tab/>
        <w:t xml:space="preserve">PK  esteticko-výchovných predmetov                                                                                                                                                                                                         </w:t>
      </w:r>
    </w:p>
    <w:p w:rsidR="00F64A00" w:rsidRPr="002818B0" w:rsidRDefault="00F64A00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Mgr. </w:t>
      </w:r>
      <w:r w:rsidR="00EE7355" w:rsidRPr="002818B0">
        <w:rPr>
          <w:szCs w:val="24"/>
        </w:rPr>
        <w:t>E. Kollárová</w:t>
      </w:r>
      <w:r w:rsidRPr="002818B0">
        <w:rPr>
          <w:szCs w:val="24"/>
        </w:rPr>
        <w:t xml:space="preserve">             </w:t>
      </w:r>
      <w:r w:rsidRPr="002818B0">
        <w:rPr>
          <w:szCs w:val="24"/>
        </w:rPr>
        <w:tab/>
        <w:t xml:space="preserve">MZ triednych učiteľov      </w:t>
      </w:r>
    </w:p>
    <w:p w:rsidR="00EE7355" w:rsidRPr="002818B0" w:rsidRDefault="00F64A00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Mgr. </w:t>
      </w:r>
      <w:r w:rsidR="00937D30">
        <w:rPr>
          <w:szCs w:val="24"/>
        </w:rPr>
        <w:t xml:space="preserve">R. </w:t>
      </w:r>
      <w:proofErr w:type="spellStart"/>
      <w:r w:rsidR="00937D30">
        <w:rPr>
          <w:szCs w:val="24"/>
        </w:rPr>
        <w:t>Ondziková</w:t>
      </w:r>
      <w:proofErr w:type="spellEnd"/>
      <w:r w:rsidRPr="002818B0">
        <w:rPr>
          <w:szCs w:val="24"/>
        </w:rPr>
        <w:t xml:space="preserve"> </w:t>
      </w:r>
      <w:r w:rsidRPr="002818B0">
        <w:rPr>
          <w:szCs w:val="24"/>
        </w:rPr>
        <w:tab/>
        <w:t>MZ 1.- 4. roč.</w:t>
      </w:r>
      <w:r w:rsidR="00FC7C7A" w:rsidRPr="002818B0">
        <w:rPr>
          <w:szCs w:val="24"/>
        </w:rPr>
        <w:t xml:space="preserve"> </w:t>
      </w:r>
      <w:r w:rsidR="00EE7355" w:rsidRPr="002818B0">
        <w:rPr>
          <w:szCs w:val="24"/>
        </w:rPr>
        <w:t xml:space="preserve">triedy </w:t>
      </w:r>
      <w:r w:rsidR="00FC7C7A" w:rsidRPr="002818B0">
        <w:rPr>
          <w:szCs w:val="24"/>
        </w:rPr>
        <w:t>pre žiakov so</w:t>
      </w:r>
      <w:r w:rsidR="00EE7355" w:rsidRPr="002818B0">
        <w:rPr>
          <w:szCs w:val="24"/>
        </w:rPr>
        <w:t xml:space="preserve"> všeobecným intelektovým nadaní</w:t>
      </w:r>
      <w:r w:rsidR="00FC7C7A" w:rsidRPr="002818B0">
        <w:rPr>
          <w:szCs w:val="24"/>
        </w:rPr>
        <w:t>m</w:t>
      </w:r>
    </w:p>
    <w:p w:rsidR="00F64A00" w:rsidRPr="002818B0" w:rsidRDefault="00EE7355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</w:t>
      </w:r>
      <w:r w:rsidR="00F64A00" w:rsidRPr="002818B0">
        <w:rPr>
          <w:szCs w:val="24"/>
        </w:rPr>
        <w:t xml:space="preserve">Mgr. M. </w:t>
      </w:r>
      <w:r w:rsidR="00473D2D">
        <w:rPr>
          <w:szCs w:val="24"/>
        </w:rPr>
        <w:t>Kovalčíková</w:t>
      </w:r>
      <w:r w:rsidR="00F64A00" w:rsidRPr="002818B0">
        <w:rPr>
          <w:szCs w:val="24"/>
        </w:rPr>
        <w:t xml:space="preserve">      </w:t>
      </w:r>
      <w:r w:rsidR="00F64A00" w:rsidRPr="002818B0">
        <w:rPr>
          <w:szCs w:val="24"/>
        </w:rPr>
        <w:tab/>
        <w:t>MZ 1.- 4. roč.</w:t>
      </w:r>
      <w:r w:rsidRPr="002818B0">
        <w:rPr>
          <w:szCs w:val="24"/>
        </w:rPr>
        <w:t xml:space="preserve"> – bežné triedy</w:t>
      </w:r>
      <w:r w:rsidR="00F64A00" w:rsidRPr="002818B0">
        <w:rPr>
          <w:szCs w:val="24"/>
        </w:rPr>
        <w:t xml:space="preserve"> </w:t>
      </w:r>
    </w:p>
    <w:p w:rsidR="00F64A00" w:rsidRPr="002818B0" w:rsidRDefault="00F64A00" w:rsidP="00FF4269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ab/>
        <w:t xml:space="preserve">D. </w:t>
      </w:r>
      <w:proofErr w:type="spellStart"/>
      <w:r w:rsidRPr="002818B0">
        <w:rPr>
          <w:szCs w:val="24"/>
        </w:rPr>
        <w:t>Dobá</w:t>
      </w:r>
      <w:r w:rsidR="00FF4269">
        <w:rPr>
          <w:szCs w:val="24"/>
        </w:rPr>
        <w:t>ková</w:t>
      </w:r>
      <w:proofErr w:type="spellEnd"/>
      <w:r w:rsidR="00FF4269">
        <w:rPr>
          <w:szCs w:val="24"/>
        </w:rPr>
        <w:t xml:space="preserve">                    </w:t>
      </w:r>
      <w:r w:rsidR="00FF4269">
        <w:rPr>
          <w:szCs w:val="24"/>
        </w:rPr>
        <w:tab/>
        <w:t>MZ  ŠKD</w:t>
      </w:r>
    </w:p>
    <w:p w:rsidR="003D63CA" w:rsidRDefault="003D63CA" w:rsidP="003D63CA">
      <w:pPr>
        <w:pStyle w:val="Zkladntext"/>
        <w:tabs>
          <w:tab w:val="left" w:pos="284"/>
        </w:tabs>
        <w:spacing w:after="120"/>
      </w:pPr>
      <w:r>
        <w:t xml:space="preserve">     </w:t>
      </w:r>
      <w:proofErr w:type="spellStart"/>
      <w:r w:rsidR="006A2723">
        <w:t>PaedDr.</w:t>
      </w:r>
      <w:r>
        <w:t>Milena</w:t>
      </w:r>
      <w:proofErr w:type="spellEnd"/>
      <w:r>
        <w:t xml:space="preserve"> </w:t>
      </w:r>
      <w:proofErr w:type="spellStart"/>
      <w:r>
        <w:t>Koščová</w:t>
      </w:r>
      <w:proofErr w:type="spellEnd"/>
      <w:r>
        <w:t xml:space="preserve"> – </w:t>
      </w:r>
      <w:r w:rsidRPr="00FF4269">
        <w:t xml:space="preserve">výchovný </w:t>
      </w:r>
      <w:r w:rsidR="00937D30" w:rsidRPr="00FF4269">
        <w:t xml:space="preserve"> a kariérny </w:t>
      </w:r>
      <w:r w:rsidRPr="00FF4269">
        <w:t>poradca</w:t>
      </w:r>
    </w:p>
    <w:p w:rsidR="003D63CA" w:rsidRDefault="003D63CA" w:rsidP="003D63CA">
      <w:pPr>
        <w:pStyle w:val="Zkladntext"/>
        <w:tabs>
          <w:tab w:val="left" w:pos="284"/>
        </w:tabs>
        <w:spacing w:after="120"/>
      </w:pPr>
      <w:r>
        <w:t xml:space="preserve">     Mgr. Martina </w:t>
      </w:r>
      <w:proofErr w:type="spellStart"/>
      <w:r>
        <w:t>Doubravová</w:t>
      </w:r>
      <w:proofErr w:type="spellEnd"/>
      <w:r>
        <w:t xml:space="preserve"> </w:t>
      </w:r>
      <w:r w:rsidR="00473D2D">
        <w:t xml:space="preserve"> - koordinátor univerzálnej prevencie – </w:t>
      </w:r>
      <w:proofErr w:type="spellStart"/>
      <w:r w:rsidR="00473D2D">
        <w:t>I.stupeň</w:t>
      </w:r>
      <w:proofErr w:type="spellEnd"/>
    </w:p>
    <w:p w:rsidR="007B5F1A" w:rsidRDefault="00CB3270" w:rsidP="00E2723B">
      <w:pPr>
        <w:pStyle w:val="Zkladntext"/>
        <w:tabs>
          <w:tab w:val="left" w:pos="284"/>
        </w:tabs>
        <w:spacing w:after="120"/>
      </w:pPr>
      <w:r>
        <w:t xml:space="preserve">     </w:t>
      </w:r>
      <w:r w:rsidR="003D63CA">
        <w:t xml:space="preserve">Mgr. Slávka </w:t>
      </w:r>
      <w:proofErr w:type="spellStart"/>
      <w:r w:rsidR="003D63CA">
        <w:t>Čorejová</w:t>
      </w:r>
      <w:proofErr w:type="spellEnd"/>
      <w:r w:rsidR="003D63CA">
        <w:t xml:space="preserve"> - koordinátor univerzálnej prevencie </w:t>
      </w:r>
      <w:r w:rsidR="00473D2D">
        <w:t>– II. stupeň</w:t>
      </w:r>
    </w:p>
    <w:p w:rsidR="00FF4269" w:rsidRDefault="00FF4269" w:rsidP="00E2723B">
      <w:pPr>
        <w:pStyle w:val="Zkladntext"/>
        <w:tabs>
          <w:tab w:val="left" w:pos="284"/>
        </w:tabs>
        <w:spacing w:after="120"/>
      </w:pPr>
    </w:p>
    <w:p w:rsidR="00FF4269" w:rsidRPr="00FF4269" w:rsidRDefault="00FF4269" w:rsidP="00E2723B">
      <w:pPr>
        <w:pStyle w:val="Zkladntext"/>
        <w:tabs>
          <w:tab w:val="left" w:pos="284"/>
        </w:tabs>
        <w:spacing w:after="120"/>
      </w:pPr>
    </w:p>
    <w:p w:rsidR="00F64A00" w:rsidRPr="00E2723B" w:rsidRDefault="00F64A00" w:rsidP="00E2723B">
      <w:pPr>
        <w:pStyle w:val="Zkladntext"/>
        <w:tabs>
          <w:tab w:val="left" w:pos="284"/>
        </w:tabs>
        <w:spacing w:after="120"/>
        <w:rPr>
          <w:b/>
        </w:rPr>
      </w:pPr>
      <w:r w:rsidRPr="00E2723B">
        <w:rPr>
          <w:b/>
        </w:rPr>
        <w:t>II. Údaje o počte žiakov školy</w:t>
      </w:r>
    </w:p>
    <w:tbl>
      <w:tblPr>
        <w:tblW w:w="0" w:type="auto"/>
        <w:tblInd w:w="1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92"/>
        <w:gridCol w:w="851"/>
        <w:gridCol w:w="1842"/>
        <w:gridCol w:w="2269"/>
      </w:tblGrid>
      <w:tr w:rsidR="00F64A00">
        <w:trPr>
          <w:cantSplit/>
          <w:trHeight w:val="420"/>
        </w:trPr>
        <w:tc>
          <w:tcPr>
            <w:tcW w:w="992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</w:tc>
        <w:tc>
          <w:tcPr>
            <w:tcW w:w="851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Trieda</w:t>
            </w:r>
          </w:p>
        </w:tc>
        <w:tc>
          <w:tcPr>
            <w:tcW w:w="4111" w:type="dxa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žiakov</w:t>
            </w:r>
          </w:p>
        </w:tc>
      </w:tr>
      <w:tr w:rsidR="00F64A00" w:rsidTr="007A0B94">
        <w:trPr>
          <w:cantSplit/>
          <w:trHeight w:val="420"/>
        </w:trPr>
        <w:tc>
          <w:tcPr>
            <w:tcW w:w="992" w:type="dxa"/>
            <w:vMerge/>
            <w:tcBorders>
              <w:bottom w:val="single" w:sz="6" w:space="0" w:color="000080"/>
            </w:tcBorders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851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842" w:type="dxa"/>
            <w:vAlign w:val="center"/>
          </w:tcPr>
          <w:p w:rsidR="00F64A00" w:rsidRDefault="00F64A00" w:rsidP="009E585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</w:t>
            </w:r>
            <w:r w:rsidR="00473D2D">
              <w:t>1</w:t>
            </w:r>
            <w:r w:rsidR="009E585C">
              <w:t>2</w:t>
            </w:r>
          </w:p>
        </w:tc>
        <w:tc>
          <w:tcPr>
            <w:tcW w:w="2269" w:type="dxa"/>
            <w:vAlign w:val="center"/>
          </w:tcPr>
          <w:p w:rsidR="00F64A00" w:rsidRDefault="00F64A00" w:rsidP="00937D3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31.8.20</w:t>
            </w:r>
            <w:r w:rsidR="00EE7355">
              <w:t>1</w:t>
            </w:r>
            <w:r w:rsidR="00937D30">
              <w:t>3</w:t>
            </w:r>
          </w:p>
        </w:tc>
      </w:tr>
      <w:tr w:rsidR="009E585C" w:rsidTr="000035D0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9E585C" w:rsidRDefault="009E585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</w:p>
        </w:tc>
        <w:tc>
          <w:tcPr>
            <w:tcW w:w="851" w:type="dxa"/>
            <w:vAlign w:val="center"/>
          </w:tcPr>
          <w:p w:rsidR="009E585C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I.A</w:t>
            </w:r>
          </w:p>
        </w:tc>
        <w:tc>
          <w:tcPr>
            <w:tcW w:w="1842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</w:tr>
      <w:tr w:rsidR="009E585C" w:rsidTr="000035D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9E585C" w:rsidRDefault="009E585C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9E585C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I.B</w:t>
            </w:r>
          </w:p>
        </w:tc>
        <w:tc>
          <w:tcPr>
            <w:tcW w:w="1842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269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9E585C" w:rsidTr="000035D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9E585C" w:rsidRDefault="009E585C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9E585C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I.C</w:t>
            </w:r>
          </w:p>
        </w:tc>
        <w:tc>
          <w:tcPr>
            <w:tcW w:w="1842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269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</w:tr>
      <w:tr w:rsidR="009E585C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E585C" w:rsidRDefault="009E585C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9E585C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I.D</w:t>
            </w:r>
          </w:p>
        </w:tc>
        <w:tc>
          <w:tcPr>
            <w:tcW w:w="1842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9E585C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</w:t>
            </w: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.A</w:t>
            </w:r>
          </w:p>
        </w:tc>
        <w:tc>
          <w:tcPr>
            <w:tcW w:w="1842" w:type="dxa"/>
            <w:vAlign w:val="center"/>
          </w:tcPr>
          <w:p w:rsidR="00F64A00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269" w:type="dxa"/>
            <w:vAlign w:val="center"/>
          </w:tcPr>
          <w:p w:rsidR="00F64A00" w:rsidRDefault="004A3056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8B3ABF">
              <w:t>3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.B</w:t>
            </w:r>
          </w:p>
        </w:tc>
        <w:tc>
          <w:tcPr>
            <w:tcW w:w="1842" w:type="dxa"/>
            <w:vAlign w:val="center"/>
          </w:tcPr>
          <w:p w:rsidR="00F64A00" w:rsidRDefault="008B3ABF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269" w:type="dxa"/>
            <w:vAlign w:val="center"/>
          </w:tcPr>
          <w:p w:rsidR="00F64A00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.C</w:t>
            </w:r>
          </w:p>
        </w:tc>
        <w:tc>
          <w:tcPr>
            <w:tcW w:w="1842" w:type="dxa"/>
            <w:vAlign w:val="center"/>
          </w:tcPr>
          <w:p w:rsidR="00F64A00" w:rsidRDefault="00F64A0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8B3ABF">
              <w:t>1</w:t>
            </w:r>
          </w:p>
        </w:tc>
        <w:tc>
          <w:tcPr>
            <w:tcW w:w="2269" w:type="dxa"/>
            <w:vAlign w:val="center"/>
          </w:tcPr>
          <w:p w:rsidR="00F64A00" w:rsidRDefault="005B28CA" w:rsidP="004A305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4A3056">
              <w:t>1</w:t>
            </w:r>
          </w:p>
        </w:tc>
      </w:tr>
      <w:tr w:rsidR="00CB3270" w:rsidTr="007A0B94">
        <w:trPr>
          <w:cantSplit/>
          <w:trHeight w:hRule="exact" w:val="300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3270" w:rsidRDefault="00CB327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B3270" w:rsidRDefault="00CB327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.D</w:t>
            </w:r>
          </w:p>
        </w:tc>
        <w:tc>
          <w:tcPr>
            <w:tcW w:w="1842" w:type="dxa"/>
            <w:vAlign w:val="center"/>
          </w:tcPr>
          <w:p w:rsidR="00CB3270" w:rsidRDefault="00D6567E" w:rsidP="00A560B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A560B4">
              <w:t>2</w:t>
            </w:r>
          </w:p>
        </w:tc>
        <w:tc>
          <w:tcPr>
            <w:tcW w:w="2269" w:type="dxa"/>
            <w:vAlign w:val="center"/>
          </w:tcPr>
          <w:p w:rsidR="00CB3270" w:rsidRDefault="00D6567E" w:rsidP="004A305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</w:t>
            </w: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.A</w:t>
            </w:r>
          </w:p>
        </w:tc>
        <w:tc>
          <w:tcPr>
            <w:tcW w:w="1842" w:type="dxa"/>
            <w:vAlign w:val="center"/>
          </w:tcPr>
          <w:p w:rsidR="00F64A00" w:rsidRDefault="00D6567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2269" w:type="dxa"/>
            <w:vAlign w:val="center"/>
          </w:tcPr>
          <w:p w:rsidR="00F64A00" w:rsidRDefault="00D6567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8B3ABF">
              <w:t>5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.B</w:t>
            </w:r>
          </w:p>
        </w:tc>
        <w:tc>
          <w:tcPr>
            <w:tcW w:w="1842" w:type="dxa"/>
            <w:vAlign w:val="center"/>
          </w:tcPr>
          <w:p w:rsidR="00F64A00" w:rsidRDefault="00F64A00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8B3ABF">
              <w:t>1</w:t>
            </w:r>
          </w:p>
        </w:tc>
        <w:tc>
          <w:tcPr>
            <w:tcW w:w="2269" w:type="dxa"/>
            <w:vAlign w:val="center"/>
          </w:tcPr>
          <w:p w:rsidR="00F64A00" w:rsidRDefault="005B28CA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D6567E">
              <w:t>0</w:t>
            </w:r>
          </w:p>
        </w:tc>
      </w:tr>
      <w:tr w:rsidR="00F64A00" w:rsidTr="008B3ABF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single" w:sz="6" w:space="0" w:color="000080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.C</w:t>
            </w:r>
          </w:p>
        </w:tc>
        <w:tc>
          <w:tcPr>
            <w:tcW w:w="1842" w:type="dxa"/>
            <w:vAlign w:val="center"/>
          </w:tcPr>
          <w:p w:rsidR="00F64A00" w:rsidRDefault="00F64A0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D6567E">
              <w:t>2</w:t>
            </w:r>
          </w:p>
        </w:tc>
        <w:tc>
          <w:tcPr>
            <w:tcW w:w="2269" w:type="dxa"/>
            <w:vAlign w:val="center"/>
          </w:tcPr>
          <w:p w:rsidR="00F64A00" w:rsidRDefault="005B28CA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D6567E">
              <w:t>2</w:t>
            </w:r>
          </w:p>
        </w:tc>
      </w:tr>
      <w:tr w:rsidR="00F64A00" w:rsidTr="007A0B94">
        <w:trPr>
          <w:cantSplit/>
          <w:trHeight w:val="305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8B3ABF" w:rsidRDefault="008B3ABF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64A00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F64A00">
              <w:t>.</w:t>
            </w:r>
          </w:p>
        </w:tc>
        <w:tc>
          <w:tcPr>
            <w:tcW w:w="851" w:type="dxa"/>
            <w:vAlign w:val="center"/>
          </w:tcPr>
          <w:p w:rsidR="00F64A00" w:rsidRDefault="008B3ABF" w:rsidP="008B3ABF">
            <w:pPr>
              <w:pStyle w:val="Zarkazkladnhotextu2"/>
              <w:ind w:left="0" w:firstLine="0"/>
              <w:jc w:val="center"/>
            </w:pPr>
            <w:r>
              <w:t>IV</w:t>
            </w:r>
            <w:r w:rsidR="00F64A00">
              <w:t>.A</w:t>
            </w:r>
          </w:p>
        </w:tc>
        <w:tc>
          <w:tcPr>
            <w:tcW w:w="1842" w:type="dxa"/>
            <w:vAlign w:val="center"/>
          </w:tcPr>
          <w:p w:rsidR="00F64A00" w:rsidRDefault="008B3ABF" w:rsidP="00D6567E">
            <w:pPr>
              <w:pStyle w:val="Zarkazkladnhotextu2"/>
              <w:ind w:left="0" w:firstLine="0"/>
              <w:jc w:val="center"/>
            </w:pPr>
            <w:r>
              <w:t>20</w:t>
            </w:r>
          </w:p>
        </w:tc>
        <w:tc>
          <w:tcPr>
            <w:tcW w:w="2269" w:type="dxa"/>
            <w:vAlign w:val="center"/>
          </w:tcPr>
          <w:p w:rsidR="00F64A00" w:rsidRDefault="00A560B4" w:rsidP="00D6567E">
            <w:pPr>
              <w:pStyle w:val="Zarkazkladnhotextu2"/>
              <w:ind w:left="0" w:firstLine="0"/>
              <w:jc w:val="center"/>
            </w:pPr>
            <w:r>
              <w:t>20</w:t>
            </w:r>
          </w:p>
        </w:tc>
      </w:tr>
      <w:tr w:rsidR="00F64A00" w:rsidTr="007A0B94">
        <w:trPr>
          <w:cantSplit/>
          <w:trHeight w:hRule="exact" w:val="328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F64A00">
              <w:t>.</w:t>
            </w:r>
            <w:r w:rsidR="005B28CA">
              <w:t>B</w:t>
            </w:r>
          </w:p>
        </w:tc>
        <w:tc>
          <w:tcPr>
            <w:tcW w:w="1842" w:type="dxa"/>
            <w:vAlign w:val="center"/>
          </w:tcPr>
          <w:p w:rsidR="00F64A00" w:rsidRDefault="00F64A0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D6567E">
              <w:t>3</w:t>
            </w:r>
          </w:p>
        </w:tc>
        <w:tc>
          <w:tcPr>
            <w:tcW w:w="2269" w:type="dxa"/>
            <w:vAlign w:val="center"/>
          </w:tcPr>
          <w:p w:rsidR="00F64A00" w:rsidRDefault="00F64A0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D6567E">
              <w:t>3</w:t>
            </w:r>
          </w:p>
        </w:tc>
      </w:tr>
      <w:tr w:rsidR="005B28CA" w:rsidTr="008B3ABF">
        <w:trPr>
          <w:cantSplit/>
          <w:trHeight w:hRule="exact" w:val="328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B28CA" w:rsidRDefault="005B28CA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5B28CA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5B28CA">
              <w:t>.C</w:t>
            </w:r>
          </w:p>
        </w:tc>
        <w:tc>
          <w:tcPr>
            <w:tcW w:w="1842" w:type="dxa"/>
            <w:vAlign w:val="center"/>
          </w:tcPr>
          <w:p w:rsidR="005B28CA" w:rsidRDefault="005B28CA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8B3ABF">
              <w:t>1</w:t>
            </w:r>
          </w:p>
        </w:tc>
        <w:tc>
          <w:tcPr>
            <w:tcW w:w="2269" w:type="dxa"/>
            <w:vAlign w:val="center"/>
          </w:tcPr>
          <w:p w:rsidR="005B28CA" w:rsidRDefault="008B3ABF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CB3270" w:rsidTr="007A0B94">
        <w:trPr>
          <w:cantSplit/>
          <w:trHeight w:hRule="exact" w:val="328"/>
        </w:trPr>
        <w:tc>
          <w:tcPr>
            <w:tcW w:w="992" w:type="dxa"/>
            <w:tcBorders>
              <w:top w:val="nil"/>
              <w:bottom w:val="single" w:sz="6" w:space="0" w:color="000080"/>
            </w:tcBorders>
            <w:vAlign w:val="center"/>
          </w:tcPr>
          <w:p w:rsidR="00CB3270" w:rsidRDefault="00CB327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B3270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CB3270">
              <w:t>.D</w:t>
            </w:r>
          </w:p>
        </w:tc>
        <w:tc>
          <w:tcPr>
            <w:tcW w:w="1842" w:type="dxa"/>
            <w:vAlign w:val="center"/>
          </w:tcPr>
          <w:p w:rsidR="00CB3270" w:rsidRDefault="00D6567E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8B3ABF">
              <w:t>9</w:t>
            </w:r>
          </w:p>
        </w:tc>
        <w:tc>
          <w:tcPr>
            <w:tcW w:w="2269" w:type="dxa"/>
            <w:vAlign w:val="center"/>
          </w:tcPr>
          <w:p w:rsidR="00CB3270" w:rsidRDefault="00D6567E" w:rsidP="004A305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8B3ABF">
              <w:t>9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V.A</w:t>
            </w:r>
          </w:p>
        </w:tc>
        <w:tc>
          <w:tcPr>
            <w:tcW w:w="1842" w:type="dxa"/>
            <w:vAlign w:val="center"/>
          </w:tcPr>
          <w:p w:rsidR="00F64A00" w:rsidRDefault="00746107" w:rsidP="00473D2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F64A00" w:rsidRDefault="00746107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F64A0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V.B</w:t>
            </w:r>
          </w:p>
        </w:tc>
        <w:tc>
          <w:tcPr>
            <w:tcW w:w="1842" w:type="dxa"/>
            <w:vAlign w:val="center"/>
          </w:tcPr>
          <w:p w:rsidR="00F64A00" w:rsidRDefault="00746107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269" w:type="dxa"/>
            <w:vAlign w:val="center"/>
          </w:tcPr>
          <w:p w:rsidR="00F64A00" w:rsidRDefault="00746107" w:rsidP="00473D2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</w:tc>
      </w:tr>
      <w:tr w:rsidR="00F64A0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V.C</w:t>
            </w:r>
          </w:p>
        </w:tc>
        <w:tc>
          <w:tcPr>
            <w:tcW w:w="1842" w:type="dxa"/>
            <w:vAlign w:val="center"/>
          </w:tcPr>
          <w:p w:rsidR="00F64A00" w:rsidRDefault="00746107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269" w:type="dxa"/>
            <w:vAlign w:val="center"/>
          </w:tcPr>
          <w:p w:rsidR="00F64A00" w:rsidRDefault="00746107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VI.A</w:t>
            </w:r>
          </w:p>
        </w:tc>
        <w:tc>
          <w:tcPr>
            <w:tcW w:w="1842" w:type="dxa"/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VI.B</w:t>
            </w:r>
          </w:p>
        </w:tc>
        <w:tc>
          <w:tcPr>
            <w:tcW w:w="1842" w:type="dxa"/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269" w:type="dxa"/>
            <w:vAlign w:val="center"/>
          </w:tcPr>
          <w:p w:rsidR="00FD03D8" w:rsidRDefault="00125C13" w:rsidP="00AF7B9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AF7B91">
              <w:t>7</w:t>
            </w:r>
          </w:p>
        </w:tc>
      </w:tr>
      <w:tr w:rsidR="00FD03D8" w:rsidTr="008B3ABF">
        <w:trPr>
          <w:cantSplit/>
          <w:trHeight w:hRule="exact" w:val="434"/>
        </w:trPr>
        <w:tc>
          <w:tcPr>
            <w:tcW w:w="992" w:type="dxa"/>
            <w:vMerge/>
            <w:tcBorders>
              <w:bottom w:val="single" w:sz="6" w:space="0" w:color="000080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VI.C</w:t>
            </w:r>
          </w:p>
        </w:tc>
        <w:tc>
          <w:tcPr>
            <w:tcW w:w="1842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FD03D8" w:rsidRDefault="00FD03D8" w:rsidP="00125C1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125C13">
              <w:t>0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tcBorders>
              <w:bottom w:val="nil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VII.A</w:t>
            </w:r>
          </w:p>
        </w:tc>
        <w:tc>
          <w:tcPr>
            <w:tcW w:w="1842" w:type="dxa"/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2269" w:type="dxa"/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26</w:t>
            </w:r>
          </w:p>
        </w:tc>
      </w:tr>
      <w:tr w:rsidR="00FD03D8" w:rsidTr="008B3ABF">
        <w:trPr>
          <w:cantSplit/>
          <w:trHeight w:hRule="exact" w:val="300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03D8" w:rsidRDefault="00FD03D8" w:rsidP="007A0B94">
            <w:pPr>
              <w:pStyle w:val="Zarkazkladnhotextu2"/>
              <w:spacing w:line="360" w:lineRule="auto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FD03D8" w:rsidRDefault="00125C13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tcBorders>
              <w:top w:val="nil"/>
            </w:tcBorders>
            <w:vAlign w:val="center"/>
          </w:tcPr>
          <w:p w:rsidR="00FD03D8" w:rsidRDefault="00FD03D8" w:rsidP="007A0B94">
            <w:pPr>
              <w:pStyle w:val="Zarkazkladnhotextu2"/>
              <w:spacing w:line="360" w:lineRule="auto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FD03D8" w:rsidRDefault="00FD03D8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</w:t>
            </w: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VIII.AASA</w:t>
            </w:r>
          </w:p>
        </w:tc>
        <w:tc>
          <w:tcPr>
            <w:tcW w:w="1842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269" w:type="dxa"/>
            <w:vAlign w:val="center"/>
          </w:tcPr>
          <w:p w:rsidR="00FD03D8" w:rsidRDefault="00FD03D8" w:rsidP="00A560B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A560B4">
              <w:t>3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VIII.B</w:t>
            </w:r>
          </w:p>
        </w:tc>
        <w:tc>
          <w:tcPr>
            <w:tcW w:w="1842" w:type="dxa"/>
            <w:vAlign w:val="center"/>
          </w:tcPr>
          <w:p w:rsidR="00FD03D8" w:rsidRDefault="00FD03D8" w:rsidP="0035428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FD03D8" w:rsidRDefault="00FD03D8" w:rsidP="0035428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bottom w:val="single" w:sz="6" w:space="0" w:color="000080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VIII.C</w:t>
            </w:r>
          </w:p>
        </w:tc>
        <w:tc>
          <w:tcPr>
            <w:tcW w:w="1842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D03D8" w:rsidRDefault="0083061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IX.A</w:t>
            </w:r>
          </w:p>
        </w:tc>
        <w:tc>
          <w:tcPr>
            <w:tcW w:w="1842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FD03D8" w:rsidRDefault="00FD03D8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IX.C</w:t>
            </w:r>
          </w:p>
        </w:tc>
        <w:tc>
          <w:tcPr>
            <w:tcW w:w="1842" w:type="dxa"/>
            <w:vAlign w:val="center"/>
          </w:tcPr>
          <w:p w:rsidR="00FD03D8" w:rsidRDefault="00FD03D8" w:rsidP="00A8127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FD03D8" w:rsidRDefault="00AF7B91" w:rsidP="007D5BF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FD03D8">
        <w:trPr>
          <w:cantSplit/>
          <w:trHeight w:hRule="exact" w:val="300"/>
        </w:trPr>
        <w:tc>
          <w:tcPr>
            <w:tcW w:w="1843" w:type="dxa"/>
            <w:gridSpan w:val="2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1842" w:type="dxa"/>
            <w:vAlign w:val="center"/>
          </w:tcPr>
          <w:p w:rsidR="00FD03D8" w:rsidRDefault="00FD03D8" w:rsidP="003017F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497</w:t>
            </w:r>
          </w:p>
        </w:tc>
        <w:tc>
          <w:tcPr>
            <w:tcW w:w="2269" w:type="dxa"/>
            <w:vAlign w:val="center"/>
          </w:tcPr>
          <w:p w:rsidR="00FD03D8" w:rsidRDefault="00FD03D8" w:rsidP="003017F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495</w:t>
            </w:r>
          </w:p>
        </w:tc>
      </w:tr>
    </w:tbl>
    <w:p w:rsidR="00062DB3" w:rsidRDefault="00062DB3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062DB3" w:rsidRDefault="00062DB3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 w:rsidP="0036601E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Údaje o počte detí v Školskom klube detí</w:t>
      </w:r>
    </w:p>
    <w:tbl>
      <w:tblPr>
        <w:tblW w:w="0" w:type="auto"/>
        <w:tblInd w:w="177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F"/>
      </w:tblPr>
      <w:tblGrid>
        <w:gridCol w:w="1181"/>
        <w:gridCol w:w="1280"/>
        <w:gridCol w:w="1280"/>
      </w:tblGrid>
      <w:tr w:rsidR="00F64A00" w:rsidTr="00BA6FE0">
        <w:trPr>
          <w:cantSplit/>
          <w:trHeight w:val="424"/>
        </w:trPr>
        <w:tc>
          <w:tcPr>
            <w:tcW w:w="0" w:type="auto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Oddelenie</w:t>
            </w:r>
          </w:p>
        </w:tc>
        <w:tc>
          <w:tcPr>
            <w:tcW w:w="0" w:type="auto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detí</w:t>
            </w:r>
          </w:p>
        </w:tc>
      </w:tr>
      <w:tr w:rsidR="00F64A00" w:rsidTr="00BA6FE0">
        <w:trPr>
          <w:cantSplit/>
          <w:trHeight w:val="151"/>
        </w:trPr>
        <w:tc>
          <w:tcPr>
            <w:tcW w:w="0" w:type="auto"/>
            <w:vMerge/>
          </w:tcPr>
          <w:p w:rsidR="00F64A00" w:rsidRDefault="00F64A00">
            <w:pPr>
              <w:pStyle w:val="Zarkazkladnhotextu2"/>
              <w:ind w:left="0" w:firstLine="0"/>
              <w:jc w:val="both"/>
            </w:pPr>
          </w:p>
        </w:tc>
        <w:tc>
          <w:tcPr>
            <w:tcW w:w="0" w:type="auto"/>
          </w:tcPr>
          <w:p w:rsidR="00F64A00" w:rsidRDefault="007D5BFC" w:rsidP="00937D30">
            <w:pPr>
              <w:pStyle w:val="Zarkazkladnhotextu2"/>
              <w:ind w:left="0" w:firstLine="0"/>
              <w:jc w:val="center"/>
            </w:pPr>
            <w:r>
              <w:t>k 15.9.201</w:t>
            </w:r>
            <w:r w:rsidR="00937D30">
              <w:t>2</w:t>
            </w:r>
          </w:p>
        </w:tc>
        <w:tc>
          <w:tcPr>
            <w:tcW w:w="0" w:type="auto"/>
          </w:tcPr>
          <w:p w:rsidR="00F64A00" w:rsidRDefault="00F64A00" w:rsidP="00937D30">
            <w:pPr>
              <w:pStyle w:val="Zarkazkladnhotextu2"/>
              <w:ind w:left="0" w:firstLine="0"/>
              <w:jc w:val="center"/>
            </w:pPr>
            <w:r>
              <w:t>k 31.8.20</w:t>
            </w:r>
            <w:r w:rsidR="006F1C82">
              <w:t>1</w:t>
            </w:r>
            <w:r w:rsidR="00937D30">
              <w:t>3</w:t>
            </w:r>
          </w:p>
        </w:tc>
      </w:tr>
      <w:tr w:rsidR="00F64A00" w:rsidTr="00BA6FE0">
        <w:trPr>
          <w:trHeight w:val="276"/>
        </w:trPr>
        <w:tc>
          <w:tcPr>
            <w:tcW w:w="0" w:type="auto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64A00" w:rsidRDefault="007D5BFC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1</w:t>
            </w:r>
          </w:p>
        </w:tc>
        <w:tc>
          <w:tcPr>
            <w:tcW w:w="0" w:type="auto"/>
            <w:vAlign w:val="center"/>
          </w:tcPr>
          <w:p w:rsidR="00F64A00" w:rsidRDefault="005D3EFC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1</w:t>
            </w:r>
          </w:p>
        </w:tc>
      </w:tr>
      <w:tr w:rsidR="00F64A00" w:rsidTr="00BA6FE0">
        <w:trPr>
          <w:trHeight w:val="252"/>
        </w:trPr>
        <w:tc>
          <w:tcPr>
            <w:tcW w:w="0" w:type="auto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64A00" w:rsidRDefault="005D3EFC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  <w:tc>
          <w:tcPr>
            <w:tcW w:w="0" w:type="auto"/>
            <w:vAlign w:val="center"/>
          </w:tcPr>
          <w:p w:rsidR="00F64A00" w:rsidRDefault="005D3E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</w:tr>
      <w:tr w:rsidR="00F64A00" w:rsidTr="00BA6FE0">
        <w:trPr>
          <w:trHeight w:val="256"/>
        </w:trPr>
        <w:tc>
          <w:tcPr>
            <w:tcW w:w="0" w:type="auto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64A00" w:rsidRDefault="005D3EFC" w:rsidP="00AC635B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  <w:tc>
          <w:tcPr>
            <w:tcW w:w="0" w:type="auto"/>
            <w:vAlign w:val="center"/>
          </w:tcPr>
          <w:p w:rsidR="00F64A00" w:rsidRDefault="005D3EFC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</w:tr>
      <w:tr w:rsidR="00AC635B" w:rsidTr="00BA6FE0">
        <w:trPr>
          <w:trHeight w:val="256"/>
        </w:trPr>
        <w:tc>
          <w:tcPr>
            <w:tcW w:w="0" w:type="auto"/>
            <w:vAlign w:val="center"/>
          </w:tcPr>
          <w:p w:rsidR="00AC635B" w:rsidRDefault="00AC635B">
            <w:pPr>
              <w:pStyle w:val="Zarkazkladnhotextu2"/>
              <w:ind w:left="0" w:firstLine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C635B" w:rsidRDefault="00AC635B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  <w:tc>
          <w:tcPr>
            <w:tcW w:w="0" w:type="auto"/>
            <w:vAlign w:val="center"/>
          </w:tcPr>
          <w:p w:rsidR="00AC635B" w:rsidRDefault="00AC635B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</w:tr>
      <w:tr w:rsidR="00AC635B" w:rsidTr="00BA6FE0">
        <w:trPr>
          <w:trHeight w:val="256"/>
        </w:trPr>
        <w:tc>
          <w:tcPr>
            <w:tcW w:w="0" w:type="auto"/>
            <w:vAlign w:val="center"/>
          </w:tcPr>
          <w:p w:rsidR="00AC635B" w:rsidRDefault="00AC635B">
            <w:pPr>
              <w:pStyle w:val="Zarkazkladnhotextu2"/>
              <w:ind w:left="0" w:firstLine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C635B" w:rsidRDefault="00AC635B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  <w:tc>
          <w:tcPr>
            <w:tcW w:w="0" w:type="auto"/>
            <w:vAlign w:val="center"/>
          </w:tcPr>
          <w:p w:rsidR="00AC635B" w:rsidRDefault="00AC635B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2</w:t>
            </w:r>
          </w:p>
        </w:tc>
      </w:tr>
      <w:tr w:rsidR="008F2E27" w:rsidTr="00BA6FE0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27" w:rsidRDefault="008F2E27" w:rsidP="00DD6166">
            <w:pPr>
              <w:pStyle w:val="Zarkazkladnhotextu2"/>
              <w:tabs>
                <w:tab w:val="clear" w:pos="2977"/>
                <w:tab w:val="center" w:pos="-553"/>
                <w:tab w:val="right" w:pos="1871"/>
              </w:tabs>
              <w:ind w:left="0"/>
              <w:jc w:val="center"/>
            </w:pPr>
            <w:r>
              <w:t>4</w:t>
            </w:r>
            <w:r>
              <w:tab/>
            </w:r>
            <w:r>
              <w:tab/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27" w:rsidRDefault="008F2E27" w:rsidP="00AC635B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27" w:rsidRDefault="008F2E27" w:rsidP="00AC635B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3</w:t>
            </w:r>
          </w:p>
        </w:tc>
      </w:tr>
      <w:tr w:rsidR="008F2E27" w:rsidTr="00BA6FE0">
        <w:trPr>
          <w:trHeight w:val="24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2E27" w:rsidRDefault="008F2E27" w:rsidP="00DD6166">
            <w:pPr>
              <w:pStyle w:val="Zarkazkladnhotextu2"/>
              <w:tabs>
                <w:tab w:val="clear" w:pos="2977"/>
                <w:tab w:val="center" w:pos="-553"/>
                <w:tab w:val="right" w:pos="1871"/>
              </w:tabs>
              <w:ind w:left="0"/>
              <w:jc w:val="center"/>
            </w:pPr>
            <w:r>
              <w:t>4</w:t>
            </w:r>
            <w:r>
              <w:tab/>
            </w:r>
            <w:r>
              <w:tab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2E27" w:rsidRDefault="00AC635B" w:rsidP="007D5BFC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2E27" w:rsidRDefault="007D5BFC" w:rsidP="00AC635B">
            <w:pPr>
              <w:pStyle w:val="Zarkazkladnhotextu2"/>
              <w:ind w:left="0" w:firstLine="0"/>
              <w:jc w:val="center"/>
            </w:pPr>
            <w:r>
              <w:t>2</w:t>
            </w:r>
            <w:r w:rsidR="00BA6FE0">
              <w:t>1</w:t>
            </w:r>
          </w:p>
        </w:tc>
      </w:tr>
      <w:tr w:rsidR="00746107" w:rsidTr="00BA6FE0">
        <w:trPr>
          <w:trHeight w:val="24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6107" w:rsidRDefault="00125C13" w:rsidP="00DD6166">
            <w:pPr>
              <w:pStyle w:val="Zarkazkladnhotextu2"/>
              <w:tabs>
                <w:tab w:val="clear" w:pos="2977"/>
                <w:tab w:val="center" w:pos="-553"/>
                <w:tab w:val="right" w:pos="1871"/>
              </w:tabs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6107" w:rsidRDefault="00BA6FE0" w:rsidP="007D5BFC">
            <w:pPr>
              <w:pStyle w:val="Zarkazkladnhotextu2"/>
              <w:ind w:left="0" w:firstLine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6107" w:rsidRDefault="00BA6FE0" w:rsidP="00AC635B">
            <w:pPr>
              <w:pStyle w:val="Zarkazkladnhotextu2"/>
              <w:ind w:left="0" w:firstLine="0"/>
              <w:jc w:val="center"/>
            </w:pPr>
            <w:r>
              <w:t>23</w:t>
            </w:r>
          </w:p>
        </w:tc>
      </w:tr>
      <w:tr w:rsidR="008F2E27" w:rsidTr="00BA6FE0">
        <w:trPr>
          <w:trHeight w:val="241"/>
        </w:trPr>
        <w:tc>
          <w:tcPr>
            <w:tcW w:w="0" w:type="auto"/>
            <w:vAlign w:val="center"/>
          </w:tcPr>
          <w:p w:rsidR="008F2E27" w:rsidRDefault="008F2E27">
            <w:pPr>
              <w:pStyle w:val="Zarkazkladnhotextu2"/>
              <w:ind w:left="0" w:firstLine="0"/>
              <w:jc w:val="center"/>
            </w:pPr>
            <w:r>
              <w:t>Spolu</w:t>
            </w:r>
          </w:p>
        </w:tc>
        <w:tc>
          <w:tcPr>
            <w:tcW w:w="0" w:type="auto"/>
            <w:vAlign w:val="center"/>
          </w:tcPr>
          <w:p w:rsidR="008F2E27" w:rsidRDefault="008F2E27" w:rsidP="007D5BFC">
            <w:pPr>
              <w:pStyle w:val="Zarkazkladnhotextu2"/>
              <w:ind w:left="0" w:firstLine="0"/>
              <w:jc w:val="center"/>
            </w:pPr>
            <w:r>
              <w:t>1</w:t>
            </w:r>
            <w:r w:rsidR="00BA6FE0">
              <w:t>76</w:t>
            </w:r>
          </w:p>
        </w:tc>
        <w:tc>
          <w:tcPr>
            <w:tcW w:w="0" w:type="auto"/>
            <w:vAlign w:val="center"/>
          </w:tcPr>
          <w:p w:rsidR="008F2E27" w:rsidRDefault="008F2E27" w:rsidP="007D5BFC">
            <w:pPr>
              <w:pStyle w:val="Zarkazkladnhotextu2"/>
              <w:ind w:left="0" w:firstLine="0"/>
              <w:jc w:val="center"/>
            </w:pPr>
            <w:r>
              <w:t>1</w:t>
            </w:r>
            <w:r w:rsidR="00BA6FE0">
              <w:t>7</w:t>
            </w:r>
            <w:r w:rsidR="007D5BFC">
              <w:t>6</w:t>
            </w:r>
          </w:p>
        </w:tc>
      </w:tr>
    </w:tbl>
    <w:p w:rsidR="00F64A00" w:rsidRDefault="00F64A00" w:rsidP="00C665FC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jc w:val="both"/>
        <w:rPr>
          <w:b/>
          <w:color w:val="FF0000"/>
        </w:rPr>
      </w:pPr>
      <w:r>
        <w:rPr>
          <w:b/>
        </w:rPr>
        <w:t>III. Údaje o počte zapísaných žiakov</w:t>
      </w:r>
      <w:r>
        <w:rPr>
          <w:b/>
          <w:color w:val="FF0000"/>
        </w:rPr>
        <w:t xml:space="preserve"> </w:t>
      </w:r>
      <w:r>
        <w:rPr>
          <w:b/>
        </w:rPr>
        <w:t xml:space="preserve">do 1.ročníka </w:t>
      </w:r>
      <w:r w:rsidR="00A329E8">
        <w:rPr>
          <w:b/>
        </w:rPr>
        <w:t>v</w:t>
      </w:r>
      <w:r>
        <w:rPr>
          <w:b/>
        </w:rPr>
        <w:t xml:space="preserve"> šk. rok</w:t>
      </w:r>
      <w:r w:rsidR="00A329E8">
        <w:rPr>
          <w:b/>
        </w:rPr>
        <w:t>u</w:t>
      </w:r>
      <w:r>
        <w:rPr>
          <w:b/>
        </w:rPr>
        <w:t xml:space="preserve"> 20</w:t>
      </w:r>
      <w:r w:rsidR="00AE36E5">
        <w:rPr>
          <w:b/>
        </w:rPr>
        <w:t>1</w:t>
      </w:r>
      <w:r w:rsidR="00937D30">
        <w:rPr>
          <w:b/>
        </w:rPr>
        <w:t>3</w:t>
      </w:r>
      <w:r>
        <w:rPr>
          <w:b/>
        </w:rPr>
        <w:t>/</w:t>
      </w:r>
      <w:r w:rsidR="00AE36E5">
        <w:rPr>
          <w:b/>
        </w:rPr>
        <w:t>201</w:t>
      </w:r>
      <w:r w:rsidR="00937D30">
        <w:rPr>
          <w:b/>
        </w:rPr>
        <w:t>4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535"/>
        <w:gridCol w:w="1535"/>
        <w:gridCol w:w="1535"/>
        <w:gridCol w:w="1535"/>
        <w:gridCol w:w="1535"/>
        <w:gridCol w:w="1535"/>
      </w:tblGrid>
      <w:tr w:rsidR="00F64A00">
        <w:trPr>
          <w:cantSplit/>
        </w:trPr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Z celkového počtu zapísaných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tried</w:t>
            </w:r>
          </w:p>
        </w:tc>
      </w:tr>
      <w:tr w:rsidR="00F64A00"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Z toho dievčatá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Odklady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Nezaškolení v MŠ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Samostatných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Spojených</w:t>
            </w:r>
          </w:p>
        </w:tc>
      </w:tr>
      <w:tr w:rsidR="00F64A00">
        <w:tc>
          <w:tcPr>
            <w:tcW w:w="1535" w:type="dxa"/>
          </w:tcPr>
          <w:p w:rsidR="00F64A00" w:rsidRDefault="00746107" w:rsidP="007D5BFC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535" w:type="dxa"/>
          </w:tcPr>
          <w:p w:rsidR="00F64A00" w:rsidRDefault="00CE65E7" w:rsidP="007D5BFC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35" w:type="dxa"/>
          </w:tcPr>
          <w:p w:rsidR="00F64A00" w:rsidRDefault="00746107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35" w:type="dxa"/>
          </w:tcPr>
          <w:p w:rsidR="00F64A00" w:rsidRDefault="00987DD6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5" w:type="dxa"/>
          </w:tcPr>
          <w:p w:rsidR="00F64A00" w:rsidRDefault="00746107" w:rsidP="00987DD6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jc w:val="both"/>
        <w:rPr>
          <w:b/>
        </w:rPr>
      </w:pPr>
    </w:p>
    <w:p w:rsidR="00FF4269" w:rsidRDefault="00FF4269">
      <w:pPr>
        <w:pStyle w:val="Zarkazkladnhotextu2"/>
        <w:spacing w:line="360" w:lineRule="auto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rPr>
          <w:b/>
        </w:rPr>
      </w:pPr>
      <w:r>
        <w:rPr>
          <w:b/>
        </w:rPr>
        <w:lastRenderedPageBreak/>
        <w:t>IV. Údaje o počte prijatých žiakov do 1. ročníka strednej školy alebo SOU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04"/>
        <w:gridCol w:w="889"/>
        <w:gridCol w:w="890"/>
      </w:tblGrid>
      <w:tr w:rsidR="000A0DC1">
        <w:trPr>
          <w:gridAfter w:val="2"/>
          <w:wAfter w:w="1779" w:type="dxa"/>
          <w:cantSplit/>
          <w:trHeight w:val="414"/>
        </w:trPr>
        <w:tc>
          <w:tcPr>
            <w:tcW w:w="1204" w:type="dxa"/>
            <w:vMerge w:val="restart"/>
            <w:shd w:val="solid" w:color="000080" w:fill="FFFFFF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ž.</w:t>
            </w:r>
          </w:p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končiacich</w:t>
            </w:r>
          </w:p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ZŠ</w:t>
            </w:r>
          </w:p>
        </w:tc>
      </w:tr>
      <w:tr w:rsidR="000A0DC1">
        <w:trPr>
          <w:cantSplit/>
        </w:trPr>
        <w:tc>
          <w:tcPr>
            <w:tcW w:w="1204" w:type="dxa"/>
            <w:vMerge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889" w:type="dxa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Gymnázia</w:t>
            </w:r>
          </w:p>
        </w:tc>
        <w:tc>
          <w:tcPr>
            <w:tcW w:w="890" w:type="dxa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SOŠ</w:t>
            </w:r>
          </w:p>
        </w:tc>
      </w:tr>
      <w:tr w:rsidR="000A0DC1">
        <w:tc>
          <w:tcPr>
            <w:tcW w:w="1204" w:type="dxa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9.ročník</w:t>
            </w:r>
          </w:p>
        </w:tc>
        <w:tc>
          <w:tcPr>
            <w:tcW w:w="889" w:type="dxa"/>
          </w:tcPr>
          <w:p w:rsidR="000A0DC1" w:rsidRDefault="00AF0089" w:rsidP="00937FC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90" w:type="dxa"/>
          </w:tcPr>
          <w:p w:rsidR="000A0DC1" w:rsidRDefault="00937FC6" w:rsidP="00AF008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F0089">
              <w:rPr>
                <w:b/>
                <w:sz w:val="22"/>
              </w:rPr>
              <w:t>4</w:t>
            </w:r>
          </w:p>
        </w:tc>
      </w:tr>
      <w:tr w:rsidR="000A0DC1">
        <w:tc>
          <w:tcPr>
            <w:tcW w:w="1204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5.ročník</w:t>
            </w:r>
          </w:p>
        </w:tc>
        <w:tc>
          <w:tcPr>
            <w:tcW w:w="889" w:type="dxa"/>
          </w:tcPr>
          <w:p w:rsidR="000A0DC1" w:rsidRDefault="00AF0089" w:rsidP="004528DD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90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A0DC1">
        <w:tc>
          <w:tcPr>
            <w:tcW w:w="1204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8.ročník</w:t>
            </w:r>
          </w:p>
        </w:tc>
        <w:tc>
          <w:tcPr>
            <w:tcW w:w="889" w:type="dxa"/>
          </w:tcPr>
          <w:p w:rsidR="000A0DC1" w:rsidRDefault="00AF008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90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jc w:val="both"/>
        <w:rPr>
          <w:b/>
        </w:rPr>
      </w:pPr>
    </w:p>
    <w:p w:rsidR="00F64A00" w:rsidRDefault="00F64A00" w:rsidP="0036601E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V. Výsledky hodnotenia a klasifikácie žiakov</w:t>
      </w: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prehľad o prospechu žiakov za školský rok 20</w:t>
      </w:r>
      <w:r w:rsidR="00AC635B">
        <w:rPr>
          <w:i/>
        </w:rPr>
        <w:t>1</w:t>
      </w:r>
      <w:r w:rsidR="00F01FFF">
        <w:rPr>
          <w:i/>
        </w:rPr>
        <w:t>2</w:t>
      </w:r>
      <w:r>
        <w:rPr>
          <w:i/>
        </w:rPr>
        <w:t>/20</w:t>
      </w:r>
      <w:r w:rsidR="00B4237B">
        <w:rPr>
          <w:i/>
        </w:rPr>
        <w:t>1</w:t>
      </w:r>
      <w:r w:rsidR="00F01FFF">
        <w:rPr>
          <w:i/>
        </w:rPr>
        <w:t>3</w:t>
      </w: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0"/>
        <w:gridCol w:w="709"/>
        <w:gridCol w:w="1890"/>
        <w:gridCol w:w="1890"/>
        <w:gridCol w:w="2315"/>
      </w:tblGrid>
      <w:tr w:rsidR="00F64A00">
        <w:trPr>
          <w:cantSplit/>
          <w:trHeight w:val="543"/>
        </w:trPr>
        <w:tc>
          <w:tcPr>
            <w:tcW w:w="3119" w:type="dxa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1.- 4.ročník</w:t>
            </w:r>
          </w:p>
        </w:tc>
        <w:tc>
          <w:tcPr>
            <w:tcW w:w="189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5.- 9.ročník</w:t>
            </w:r>
          </w:p>
        </w:tc>
        <w:tc>
          <w:tcPr>
            <w:tcW w:w="2315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1.- 9.ročník</w:t>
            </w:r>
          </w:p>
        </w:tc>
      </w:tr>
      <w:tr w:rsidR="00F64A00">
        <w:trPr>
          <w:cantSplit/>
          <w:trHeight w:val="380"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Počet žiakov celkom</w:t>
            </w:r>
          </w:p>
        </w:tc>
        <w:tc>
          <w:tcPr>
            <w:tcW w:w="1890" w:type="dxa"/>
            <w:vAlign w:val="center"/>
          </w:tcPr>
          <w:p w:rsidR="00F64A00" w:rsidRDefault="00AE36E5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1FFF">
              <w:rPr>
                <w:sz w:val="22"/>
              </w:rPr>
              <w:t>35</w:t>
            </w:r>
          </w:p>
        </w:tc>
        <w:tc>
          <w:tcPr>
            <w:tcW w:w="1890" w:type="dxa"/>
            <w:vAlign w:val="center"/>
          </w:tcPr>
          <w:p w:rsidR="00F64A00" w:rsidRDefault="00B95644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1FFF">
              <w:rPr>
                <w:sz w:val="22"/>
              </w:rPr>
              <w:t>51</w:t>
            </w:r>
          </w:p>
        </w:tc>
        <w:tc>
          <w:tcPr>
            <w:tcW w:w="2315" w:type="dxa"/>
            <w:vAlign w:val="center"/>
          </w:tcPr>
          <w:p w:rsidR="00F64A00" w:rsidRPr="00257E8C" w:rsidRDefault="00B95644" w:rsidP="00BC02A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highlight w:val="yellow"/>
              </w:rPr>
            </w:pPr>
            <w:r w:rsidRPr="00BC02A5">
              <w:rPr>
                <w:sz w:val="22"/>
              </w:rPr>
              <w:t>4</w:t>
            </w:r>
            <w:r w:rsidR="00F01FFF" w:rsidRPr="00BC02A5">
              <w:rPr>
                <w:sz w:val="22"/>
              </w:rPr>
              <w:t>8</w:t>
            </w:r>
            <w:r w:rsidR="00BC02A5">
              <w:rPr>
                <w:sz w:val="22"/>
              </w:rPr>
              <w:t>6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Prospeli</w:t>
            </w:r>
          </w:p>
        </w:tc>
        <w:tc>
          <w:tcPr>
            <w:tcW w:w="1890" w:type="dxa"/>
            <w:vAlign w:val="center"/>
          </w:tcPr>
          <w:p w:rsidR="00F64A00" w:rsidRDefault="00AE36E5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1FFF">
              <w:rPr>
                <w:sz w:val="22"/>
              </w:rPr>
              <w:t>35</w:t>
            </w:r>
          </w:p>
        </w:tc>
        <w:tc>
          <w:tcPr>
            <w:tcW w:w="1890" w:type="dxa"/>
            <w:vAlign w:val="center"/>
          </w:tcPr>
          <w:p w:rsidR="00F64A00" w:rsidRDefault="00B95644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1FFF">
              <w:rPr>
                <w:sz w:val="22"/>
              </w:rPr>
              <w:t>51</w:t>
            </w:r>
          </w:p>
        </w:tc>
        <w:tc>
          <w:tcPr>
            <w:tcW w:w="2315" w:type="dxa"/>
            <w:vAlign w:val="center"/>
          </w:tcPr>
          <w:p w:rsidR="00AE36E5" w:rsidRPr="00257E8C" w:rsidRDefault="00AE36E5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highlight w:val="yellow"/>
              </w:rPr>
            </w:pPr>
            <w:r w:rsidRPr="00BC02A5">
              <w:rPr>
                <w:sz w:val="22"/>
              </w:rPr>
              <w:t>4</w:t>
            </w:r>
            <w:r w:rsidR="00F01FFF" w:rsidRPr="00BC02A5">
              <w:rPr>
                <w:sz w:val="22"/>
              </w:rPr>
              <w:t>86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Neprospeli</w:t>
            </w:r>
          </w:p>
        </w:tc>
        <w:tc>
          <w:tcPr>
            <w:tcW w:w="1890" w:type="dxa"/>
            <w:vAlign w:val="center"/>
          </w:tcPr>
          <w:p w:rsidR="00F64A00" w:rsidRDefault="0050192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925C48" w:rsidP="00B95644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vAlign w:val="center"/>
          </w:tcPr>
          <w:p w:rsidR="00F64A00" w:rsidRDefault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Neklasifikovaní</w:t>
            </w:r>
          </w:p>
        </w:tc>
        <w:tc>
          <w:tcPr>
            <w:tcW w:w="1890" w:type="dxa"/>
            <w:vAlign w:val="center"/>
          </w:tcPr>
          <w:p w:rsidR="00F64A00" w:rsidRDefault="00BC02A5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F64A00" w:rsidRDefault="00F01FFF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15" w:type="dxa"/>
            <w:vAlign w:val="center"/>
          </w:tcPr>
          <w:p w:rsidR="00F64A00" w:rsidRDefault="00501929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BC02A5">
              <w:rPr>
                <w:sz w:val="22"/>
              </w:rPr>
              <w:t>1</w:t>
            </w:r>
            <w:r w:rsidR="00F01FFF" w:rsidRPr="00BC02A5">
              <w:rPr>
                <w:sz w:val="22"/>
              </w:rPr>
              <w:t>2</w:t>
            </w:r>
          </w:p>
        </w:tc>
      </w:tr>
      <w:tr w:rsidR="00F64A00">
        <w:trPr>
          <w:cantSplit/>
        </w:trPr>
        <w:tc>
          <w:tcPr>
            <w:tcW w:w="2410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dostatočných</w:t>
            </w: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B95644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25C48">
              <w:rPr>
                <w:sz w:val="22"/>
              </w:rPr>
              <w:t>5</w:t>
            </w:r>
          </w:p>
        </w:tc>
        <w:tc>
          <w:tcPr>
            <w:tcW w:w="2315" w:type="dxa"/>
            <w:vAlign w:val="center"/>
          </w:tcPr>
          <w:p w:rsidR="00F64A00" w:rsidRDefault="00B95644" w:rsidP="00767CE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7CED">
              <w:rPr>
                <w:sz w:val="22"/>
              </w:rPr>
              <w:t>5</w:t>
            </w:r>
          </w:p>
        </w:tc>
      </w:tr>
      <w:tr w:rsidR="00F64A00">
        <w:trPr>
          <w:cantSplit/>
        </w:trPr>
        <w:tc>
          <w:tcPr>
            <w:tcW w:w="2410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F01FFF" w:rsidP="00767CE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5" w:type="dxa"/>
            <w:vAlign w:val="center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F64A00">
        <w:trPr>
          <w:cantSplit/>
        </w:trPr>
        <w:tc>
          <w:tcPr>
            <w:tcW w:w="2410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nedostatočných</w:t>
            </w: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F64A00" w:rsidRDefault="0050192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F01FFF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vAlign w:val="center"/>
          </w:tcPr>
          <w:p w:rsidR="00F64A00" w:rsidRDefault="00F01FFF" w:rsidP="00B95644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A00">
        <w:trPr>
          <w:cantSplit/>
        </w:trPr>
        <w:tc>
          <w:tcPr>
            <w:tcW w:w="2410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F64A00" w:rsidRDefault="0050192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vAlign w:val="center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Znížená známka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zo správania na 2.-4.st.</w:t>
            </w:r>
          </w:p>
        </w:tc>
        <w:tc>
          <w:tcPr>
            <w:tcW w:w="1890" w:type="dxa"/>
            <w:vAlign w:val="center"/>
          </w:tcPr>
          <w:p w:rsidR="00F64A00" w:rsidRDefault="008C1FF3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15" w:type="dxa"/>
            <w:vAlign w:val="center"/>
          </w:tcPr>
          <w:p w:rsidR="00F64A00" w:rsidRDefault="00F01FFF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</w:pPr>
      <w:r>
        <w:rPr>
          <w:i/>
        </w:rPr>
        <w:t>prehľad dochádzky žiakov za školský rok 20</w:t>
      </w:r>
      <w:r w:rsidR="00B95644">
        <w:rPr>
          <w:i/>
        </w:rPr>
        <w:t>1</w:t>
      </w:r>
      <w:r w:rsidR="00F01FFF">
        <w:rPr>
          <w:i/>
        </w:rPr>
        <w:t>2</w:t>
      </w:r>
      <w:r>
        <w:rPr>
          <w:i/>
        </w:rPr>
        <w:t>/20</w:t>
      </w:r>
      <w:r w:rsidR="008C1FF3">
        <w:rPr>
          <w:i/>
        </w:rPr>
        <w:t>1</w:t>
      </w:r>
      <w:r w:rsidR="00F01FFF">
        <w:rPr>
          <w:i/>
        </w:rPr>
        <w:t>3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94"/>
        <w:gridCol w:w="1912"/>
        <w:gridCol w:w="1769"/>
        <w:gridCol w:w="1769"/>
        <w:gridCol w:w="1769"/>
      </w:tblGrid>
      <w:tr w:rsidR="00F64A00">
        <w:trPr>
          <w:cantSplit/>
        </w:trPr>
        <w:tc>
          <w:tcPr>
            <w:tcW w:w="1994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žiakov</w:t>
            </w:r>
          </w:p>
        </w:tc>
        <w:tc>
          <w:tcPr>
            <w:tcW w:w="1912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</w:tr>
      <w:tr w:rsidR="00F64A00">
        <w:trPr>
          <w:cantSplit/>
        </w:trPr>
        <w:tc>
          <w:tcPr>
            <w:tcW w:w="1994" w:type="dxa"/>
            <w:vMerge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1.-4.</w:t>
            </w: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5.-9.</w:t>
            </w: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1.-9.</w:t>
            </w:r>
          </w:p>
        </w:tc>
      </w:tr>
      <w:tr w:rsidR="00F64A00">
        <w:trPr>
          <w:cantSplit/>
        </w:trPr>
        <w:tc>
          <w:tcPr>
            <w:tcW w:w="1994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Počet vymeškaných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hodín</w:t>
            </w: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  <w:tc>
          <w:tcPr>
            <w:tcW w:w="1769" w:type="dxa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17410</w:t>
            </w:r>
          </w:p>
        </w:tc>
        <w:tc>
          <w:tcPr>
            <w:tcW w:w="1769" w:type="dxa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23901</w:t>
            </w:r>
          </w:p>
        </w:tc>
        <w:tc>
          <w:tcPr>
            <w:tcW w:w="1769" w:type="dxa"/>
          </w:tcPr>
          <w:p w:rsidR="00F64A00" w:rsidRDefault="00767CED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41 </w:t>
            </w:r>
            <w:r w:rsidR="0052245C">
              <w:rPr>
                <w:sz w:val="22"/>
              </w:rPr>
              <w:t>311</w:t>
            </w:r>
          </w:p>
        </w:tc>
      </w:tr>
      <w:tr w:rsidR="00F64A00">
        <w:trPr>
          <w:cantSplit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64A00" w:rsidRDefault="00F01FFF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74,08</w:t>
            </w:r>
          </w:p>
        </w:tc>
        <w:tc>
          <w:tcPr>
            <w:tcW w:w="1769" w:type="dxa"/>
          </w:tcPr>
          <w:p w:rsidR="00F64A00" w:rsidRDefault="00767CED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52245C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52245C">
              <w:rPr>
                <w:sz w:val="22"/>
              </w:rPr>
              <w:t>22</w:t>
            </w:r>
          </w:p>
        </w:tc>
        <w:tc>
          <w:tcPr>
            <w:tcW w:w="1769" w:type="dxa"/>
          </w:tcPr>
          <w:p w:rsidR="00F64A00" w:rsidRDefault="00767CED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52245C"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  <w:r w:rsidR="0052245C">
              <w:rPr>
                <w:sz w:val="22"/>
              </w:rPr>
              <w:t>0</w:t>
            </w:r>
          </w:p>
        </w:tc>
      </w:tr>
      <w:tr w:rsidR="00F64A00">
        <w:trPr>
          <w:cantSplit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 toho </w:t>
            </w:r>
            <w:proofErr w:type="spellStart"/>
            <w:r>
              <w:rPr>
                <w:sz w:val="22"/>
              </w:rPr>
              <w:t>neospravedl</w:t>
            </w:r>
            <w:proofErr w:type="spellEnd"/>
            <w:r>
              <w:rPr>
                <w:sz w:val="22"/>
              </w:rPr>
              <w:t>. hodín spolu</w:t>
            </w:r>
          </w:p>
        </w:tc>
        <w:tc>
          <w:tcPr>
            <w:tcW w:w="1769" w:type="dxa"/>
          </w:tcPr>
          <w:p w:rsidR="00F64A00" w:rsidRDefault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9" w:type="dxa"/>
          </w:tcPr>
          <w:p w:rsidR="00F64A00" w:rsidRDefault="0052245C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69" w:type="dxa"/>
          </w:tcPr>
          <w:p w:rsidR="00F64A00" w:rsidRDefault="0052245C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 w:rsidR="00F64A00">
        <w:trPr>
          <w:cantSplit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64A00" w:rsidRDefault="007C6814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0,</w:t>
            </w:r>
            <w:r w:rsidR="0052245C">
              <w:rPr>
                <w:sz w:val="22"/>
              </w:rPr>
              <w:t>0</w:t>
            </w:r>
          </w:p>
        </w:tc>
        <w:tc>
          <w:tcPr>
            <w:tcW w:w="1769" w:type="dxa"/>
          </w:tcPr>
          <w:p w:rsidR="00F64A00" w:rsidRDefault="0052245C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  <w:tc>
          <w:tcPr>
            <w:tcW w:w="1769" w:type="dxa"/>
          </w:tcPr>
          <w:p w:rsidR="00F64A00" w:rsidRDefault="0052245C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lastRenderedPageBreak/>
        <w:t>priemerný prospech z jednotlivých predmetov</w:t>
      </w:r>
    </w:p>
    <w:tbl>
      <w:tblPr>
        <w:tblW w:w="9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74"/>
        <w:gridCol w:w="611"/>
        <w:gridCol w:w="629"/>
        <w:gridCol w:w="629"/>
        <w:gridCol w:w="629"/>
        <w:gridCol w:w="629"/>
        <w:gridCol w:w="611"/>
        <w:gridCol w:w="611"/>
        <w:gridCol w:w="611"/>
        <w:gridCol w:w="611"/>
        <w:gridCol w:w="611"/>
        <w:gridCol w:w="629"/>
        <w:gridCol w:w="629"/>
      </w:tblGrid>
      <w:tr w:rsidR="00F64A00">
        <w:tc>
          <w:tcPr>
            <w:tcW w:w="1774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2.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3.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4.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1.-4.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6.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7.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</w:t>
            </w:r>
            <w:r w:rsidR="00125C13">
              <w:rPr>
                <w:b/>
                <w:color w:val="FFFFFF"/>
                <w:sz w:val="22"/>
              </w:rPr>
              <w:t>7</w:t>
            </w:r>
            <w:r>
              <w:rPr>
                <w:b/>
                <w:color w:val="FFFFFF"/>
                <w:sz w:val="22"/>
              </w:rPr>
              <w:t>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8.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</w:tr>
      <w:tr w:rsidR="00F64A00" w:rsidRPr="00412482">
        <w:tc>
          <w:tcPr>
            <w:tcW w:w="1774" w:type="dxa"/>
            <w:vAlign w:val="center"/>
          </w:tcPr>
          <w:p w:rsidR="00F64A00" w:rsidRPr="00EE703E" w:rsidRDefault="00F64A0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Slovenský jazyk</w:t>
            </w:r>
          </w:p>
        </w:tc>
        <w:tc>
          <w:tcPr>
            <w:tcW w:w="611" w:type="dxa"/>
            <w:vAlign w:val="center"/>
          </w:tcPr>
          <w:p w:rsidR="00F64A00" w:rsidRPr="00412482" w:rsidRDefault="00412482" w:rsidP="00BC0DF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1,0</w:t>
            </w:r>
            <w:r w:rsidR="00584152">
              <w:rPr>
                <w:sz w:val="20"/>
              </w:rPr>
              <w:t>5</w:t>
            </w:r>
          </w:p>
        </w:tc>
        <w:tc>
          <w:tcPr>
            <w:tcW w:w="629" w:type="dxa"/>
            <w:vAlign w:val="center"/>
          </w:tcPr>
          <w:p w:rsidR="00F64A00" w:rsidRPr="00412482" w:rsidRDefault="00393E5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08</w:t>
            </w:r>
          </w:p>
        </w:tc>
        <w:tc>
          <w:tcPr>
            <w:tcW w:w="629" w:type="dxa"/>
            <w:vAlign w:val="center"/>
          </w:tcPr>
          <w:p w:rsidR="00F64A00" w:rsidRPr="00412482" w:rsidRDefault="00393E5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F64A00" w:rsidRPr="00412482" w:rsidRDefault="00421C2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58</w:t>
            </w:r>
          </w:p>
        </w:tc>
        <w:tc>
          <w:tcPr>
            <w:tcW w:w="629" w:type="dxa"/>
            <w:vAlign w:val="center"/>
          </w:tcPr>
          <w:p w:rsidR="00F64A00" w:rsidRPr="00412482" w:rsidRDefault="00DD2308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C0DF3">
              <w:rPr>
                <w:sz w:val="20"/>
              </w:rPr>
              <w:t>2</w:t>
            </w:r>
            <w:r w:rsidR="00584152">
              <w:rPr>
                <w:sz w:val="20"/>
              </w:rPr>
              <w:t>5</w:t>
            </w:r>
          </w:p>
        </w:tc>
        <w:tc>
          <w:tcPr>
            <w:tcW w:w="611" w:type="dxa"/>
            <w:vAlign w:val="center"/>
          </w:tcPr>
          <w:p w:rsidR="00F64A00" w:rsidRPr="00412482" w:rsidRDefault="00F64A0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</w:t>
            </w:r>
            <w:r w:rsidR="007C6814">
              <w:rPr>
                <w:sz w:val="20"/>
              </w:rPr>
              <w:t>8</w:t>
            </w:r>
            <w:r w:rsidR="00584152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F64A00" w:rsidRPr="00412482" w:rsidRDefault="00EC1A69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584152">
              <w:rPr>
                <w:sz w:val="20"/>
              </w:rPr>
              <w:t>21</w:t>
            </w:r>
          </w:p>
        </w:tc>
        <w:tc>
          <w:tcPr>
            <w:tcW w:w="611" w:type="dxa"/>
            <w:vAlign w:val="center"/>
          </w:tcPr>
          <w:p w:rsidR="00F64A0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611" w:type="dxa"/>
            <w:vAlign w:val="center"/>
          </w:tcPr>
          <w:p w:rsidR="00F64A00" w:rsidRPr="00412482" w:rsidRDefault="00F64A0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2,</w:t>
            </w:r>
            <w:r w:rsidR="00584152">
              <w:rPr>
                <w:sz w:val="20"/>
              </w:rPr>
              <w:t>24</w:t>
            </w:r>
          </w:p>
        </w:tc>
        <w:tc>
          <w:tcPr>
            <w:tcW w:w="611" w:type="dxa"/>
            <w:vAlign w:val="center"/>
          </w:tcPr>
          <w:p w:rsidR="00F64A0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6814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</w:p>
        </w:tc>
        <w:tc>
          <w:tcPr>
            <w:tcW w:w="629" w:type="dxa"/>
            <w:vAlign w:val="center"/>
          </w:tcPr>
          <w:p w:rsidR="00F64A00" w:rsidRPr="00412482" w:rsidRDefault="007C681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584152">
              <w:rPr>
                <w:sz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F64A00" w:rsidRPr="00412482" w:rsidRDefault="00F64A0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</w:t>
            </w:r>
            <w:r w:rsidR="00BC0DF3">
              <w:rPr>
                <w:sz w:val="20"/>
              </w:rPr>
              <w:t>7</w:t>
            </w:r>
            <w:r w:rsidR="00584152">
              <w:rPr>
                <w:sz w:val="20"/>
              </w:rPr>
              <w:t>3</w:t>
            </w:r>
          </w:p>
        </w:tc>
      </w:tr>
      <w:tr w:rsidR="00F64A00" w:rsidRPr="00412482">
        <w:tc>
          <w:tcPr>
            <w:tcW w:w="1774" w:type="dxa"/>
            <w:vAlign w:val="center"/>
          </w:tcPr>
          <w:p w:rsidR="00F64A00" w:rsidRPr="00EE703E" w:rsidRDefault="00F64A0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Cudzí jazyk</w:t>
            </w:r>
            <w:r w:rsidR="000B065A" w:rsidRPr="00EE703E">
              <w:rPr>
                <w:sz w:val="20"/>
              </w:rPr>
              <w:t xml:space="preserve"> - A</w:t>
            </w:r>
            <w:r w:rsidR="0036601E">
              <w:rPr>
                <w:sz w:val="20"/>
              </w:rPr>
              <w:t>N</w:t>
            </w:r>
            <w:r w:rsidR="000B065A" w:rsidRPr="00EE703E">
              <w:rPr>
                <w:sz w:val="20"/>
              </w:rPr>
              <w:t>J</w:t>
            </w:r>
          </w:p>
        </w:tc>
        <w:tc>
          <w:tcPr>
            <w:tcW w:w="611" w:type="dxa"/>
            <w:vAlign w:val="center"/>
          </w:tcPr>
          <w:p w:rsidR="00F64A00" w:rsidRPr="00412482" w:rsidRDefault="004124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F64A00" w:rsidRPr="00412482" w:rsidRDefault="00393E5C" w:rsidP="00BC0DF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C0DF3">
              <w:rPr>
                <w:sz w:val="20"/>
              </w:rPr>
              <w:t>0</w:t>
            </w:r>
            <w:r w:rsidR="0036601E">
              <w:rPr>
                <w:sz w:val="20"/>
              </w:rPr>
              <w:t>2</w:t>
            </w:r>
          </w:p>
        </w:tc>
        <w:tc>
          <w:tcPr>
            <w:tcW w:w="629" w:type="dxa"/>
            <w:vAlign w:val="center"/>
          </w:tcPr>
          <w:p w:rsidR="00F64A00" w:rsidRPr="00412482" w:rsidRDefault="00BC0DF3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1</w:t>
            </w:r>
            <w:r w:rsidR="0036601E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F64A00" w:rsidRPr="00412482" w:rsidRDefault="00421C2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48</w:t>
            </w:r>
          </w:p>
        </w:tc>
        <w:tc>
          <w:tcPr>
            <w:tcW w:w="629" w:type="dxa"/>
            <w:vAlign w:val="center"/>
          </w:tcPr>
          <w:p w:rsidR="00F64A00" w:rsidRPr="00412482" w:rsidRDefault="00DD2308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C0DF3">
              <w:rPr>
                <w:sz w:val="20"/>
              </w:rPr>
              <w:t>1</w:t>
            </w:r>
            <w:r w:rsidR="00584152">
              <w:rPr>
                <w:sz w:val="20"/>
              </w:rPr>
              <w:t>5</w:t>
            </w:r>
          </w:p>
        </w:tc>
        <w:tc>
          <w:tcPr>
            <w:tcW w:w="611" w:type="dxa"/>
            <w:vAlign w:val="center"/>
          </w:tcPr>
          <w:p w:rsidR="00F64A00" w:rsidRPr="00412482" w:rsidRDefault="00483BA3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6601E">
              <w:rPr>
                <w:sz w:val="20"/>
              </w:rPr>
              <w:t>6</w:t>
            </w:r>
            <w:r w:rsidR="00584152">
              <w:rPr>
                <w:sz w:val="20"/>
              </w:rPr>
              <w:t>3</w:t>
            </w:r>
          </w:p>
        </w:tc>
        <w:tc>
          <w:tcPr>
            <w:tcW w:w="611" w:type="dxa"/>
            <w:vAlign w:val="center"/>
          </w:tcPr>
          <w:p w:rsidR="00F64A00" w:rsidRPr="00412482" w:rsidRDefault="00BC0DF3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C1A69">
              <w:rPr>
                <w:sz w:val="20"/>
              </w:rPr>
              <w:t>,</w:t>
            </w:r>
            <w:r w:rsidR="00584152">
              <w:rPr>
                <w:sz w:val="20"/>
              </w:rPr>
              <w:t>74</w:t>
            </w:r>
          </w:p>
        </w:tc>
        <w:tc>
          <w:tcPr>
            <w:tcW w:w="611" w:type="dxa"/>
            <w:vAlign w:val="center"/>
          </w:tcPr>
          <w:p w:rsidR="00F64A0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64A00" w:rsidRPr="00412482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</w:p>
        </w:tc>
        <w:tc>
          <w:tcPr>
            <w:tcW w:w="611" w:type="dxa"/>
            <w:vAlign w:val="center"/>
          </w:tcPr>
          <w:p w:rsidR="00F64A0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6814">
              <w:rPr>
                <w:sz w:val="20"/>
              </w:rPr>
              <w:t>,</w:t>
            </w:r>
            <w:r>
              <w:rPr>
                <w:sz w:val="20"/>
              </w:rPr>
              <w:t>98</w:t>
            </w:r>
          </w:p>
        </w:tc>
        <w:tc>
          <w:tcPr>
            <w:tcW w:w="611" w:type="dxa"/>
            <w:vAlign w:val="center"/>
          </w:tcPr>
          <w:p w:rsidR="00F64A0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64A00" w:rsidRPr="00412482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629" w:type="dxa"/>
            <w:vAlign w:val="center"/>
          </w:tcPr>
          <w:p w:rsidR="00F64A00" w:rsidRPr="00412482" w:rsidRDefault="00BC0DF3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64A00" w:rsidRPr="00412482">
              <w:rPr>
                <w:sz w:val="20"/>
              </w:rPr>
              <w:t>,</w:t>
            </w:r>
            <w:r w:rsidR="00584152">
              <w:rPr>
                <w:sz w:val="20"/>
              </w:rPr>
              <w:t>8</w:t>
            </w:r>
            <w:r>
              <w:rPr>
                <w:sz w:val="20"/>
              </w:rPr>
              <w:t>8</w:t>
            </w:r>
          </w:p>
        </w:tc>
        <w:tc>
          <w:tcPr>
            <w:tcW w:w="629" w:type="dxa"/>
            <w:vAlign w:val="center"/>
          </w:tcPr>
          <w:p w:rsidR="00F64A00" w:rsidRPr="00412482" w:rsidRDefault="00F64A00" w:rsidP="007C681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</w:t>
            </w:r>
            <w:r w:rsidR="00584152">
              <w:rPr>
                <w:sz w:val="20"/>
              </w:rPr>
              <w:t>2</w:t>
            </w:r>
            <w:r w:rsidR="007C6814">
              <w:rPr>
                <w:sz w:val="20"/>
              </w:rPr>
              <w:t>4</w:t>
            </w:r>
          </w:p>
        </w:tc>
      </w:tr>
      <w:tr w:rsidR="004175E0" w:rsidRPr="00412482">
        <w:tc>
          <w:tcPr>
            <w:tcW w:w="1774" w:type="dxa"/>
            <w:vAlign w:val="center"/>
          </w:tcPr>
          <w:p w:rsidR="004175E0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Nemecký jazyk</w:t>
            </w:r>
          </w:p>
        </w:tc>
        <w:tc>
          <w:tcPr>
            <w:tcW w:w="611" w:type="dxa"/>
            <w:vAlign w:val="center"/>
          </w:tcPr>
          <w:p w:rsidR="004175E0" w:rsidRPr="00412482" w:rsidRDefault="004175E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4175E0" w:rsidRDefault="004175E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33</w:t>
            </w:r>
          </w:p>
        </w:tc>
        <w:tc>
          <w:tcPr>
            <w:tcW w:w="611" w:type="dxa"/>
            <w:vAlign w:val="center"/>
          </w:tcPr>
          <w:p w:rsidR="004175E0" w:rsidRDefault="0011280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67</w:t>
            </w:r>
          </w:p>
        </w:tc>
        <w:tc>
          <w:tcPr>
            <w:tcW w:w="611" w:type="dxa"/>
            <w:vAlign w:val="center"/>
          </w:tcPr>
          <w:p w:rsidR="004175E0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2800">
              <w:rPr>
                <w:sz w:val="20"/>
              </w:rPr>
              <w:t>,</w:t>
            </w:r>
            <w:r w:rsidR="00584152">
              <w:rPr>
                <w:sz w:val="20"/>
              </w:rPr>
              <w:t>93</w:t>
            </w:r>
          </w:p>
        </w:tc>
        <w:tc>
          <w:tcPr>
            <w:tcW w:w="611" w:type="dxa"/>
            <w:vAlign w:val="center"/>
          </w:tcPr>
          <w:p w:rsidR="004175E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3894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4175E0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584152">
              <w:rPr>
                <w:sz w:val="20"/>
              </w:rPr>
              <w:t>00</w:t>
            </w:r>
          </w:p>
        </w:tc>
        <w:tc>
          <w:tcPr>
            <w:tcW w:w="629" w:type="dxa"/>
            <w:vAlign w:val="center"/>
          </w:tcPr>
          <w:p w:rsidR="004175E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629" w:type="dxa"/>
            <w:vAlign w:val="center"/>
          </w:tcPr>
          <w:p w:rsidR="004175E0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3894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Francúzsky jazyk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584152" w:rsidP="001128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611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58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71</w:t>
            </w:r>
          </w:p>
        </w:tc>
        <w:tc>
          <w:tcPr>
            <w:tcW w:w="629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71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Ruský jazyk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584152" w:rsidP="001128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3894">
              <w:rPr>
                <w:sz w:val="20"/>
              </w:rPr>
              <w:t>,</w:t>
            </w:r>
            <w:r>
              <w:rPr>
                <w:sz w:val="20"/>
              </w:rPr>
              <w:t>79</w:t>
            </w:r>
          </w:p>
        </w:tc>
        <w:tc>
          <w:tcPr>
            <w:tcW w:w="611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584152">
              <w:rPr>
                <w:sz w:val="20"/>
              </w:rPr>
              <w:t>65</w:t>
            </w:r>
          </w:p>
        </w:tc>
        <w:tc>
          <w:tcPr>
            <w:tcW w:w="611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584152">
              <w:rPr>
                <w:sz w:val="20"/>
              </w:rPr>
              <w:t>14</w:t>
            </w:r>
          </w:p>
        </w:tc>
        <w:tc>
          <w:tcPr>
            <w:tcW w:w="611" w:type="dxa"/>
            <w:vAlign w:val="center"/>
          </w:tcPr>
          <w:p w:rsidR="001F3894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629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584152">
              <w:rPr>
                <w:sz w:val="20"/>
              </w:rPr>
              <w:t>1</w:t>
            </w:r>
          </w:p>
        </w:tc>
        <w:tc>
          <w:tcPr>
            <w:tcW w:w="629" w:type="dxa"/>
            <w:vAlign w:val="center"/>
          </w:tcPr>
          <w:p w:rsidR="001F3894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584152">
              <w:rPr>
                <w:sz w:val="20"/>
              </w:rPr>
              <w:t>1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Matematika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Pr="00412482" w:rsidRDefault="001C5D30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42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61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60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00BC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300BC2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00BC2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="00584152">
              <w:rPr>
                <w:sz w:val="20"/>
              </w:rPr>
              <w:t>5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6024E5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55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Dejepis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4152">
              <w:rPr>
                <w:sz w:val="20"/>
              </w:rPr>
              <w:t>,80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93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  <w:r w:rsidR="00584152">
              <w:rPr>
                <w:sz w:val="20"/>
              </w:rPr>
              <w:t>3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  <w:r w:rsidR="00584152">
              <w:rPr>
                <w:sz w:val="20"/>
              </w:rPr>
              <w:t>4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00BC2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  <w:r w:rsidR="00584152">
              <w:rPr>
                <w:sz w:val="20"/>
              </w:rPr>
              <w:t>8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  <w:r w:rsidR="00584152">
              <w:rPr>
                <w:sz w:val="20"/>
              </w:rPr>
              <w:t>8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300BC2" w:rsidP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Geografia/</w:t>
            </w:r>
            <w:r w:rsidR="007C6DED">
              <w:rPr>
                <w:sz w:val="20"/>
              </w:rPr>
              <w:t>Z</w:t>
            </w:r>
            <w:r>
              <w:rPr>
                <w:sz w:val="20"/>
              </w:rPr>
              <w:t>emepis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584152">
              <w:rPr>
                <w:sz w:val="20"/>
              </w:rPr>
              <w:t>3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93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00BC2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67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74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75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="00584152">
              <w:rPr>
                <w:sz w:val="20"/>
              </w:rPr>
              <w:t>5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 w:rsidP="00300BC2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Občianska</w:t>
            </w:r>
            <w:r w:rsidR="007C6DED">
              <w:rPr>
                <w:sz w:val="20"/>
              </w:rPr>
              <w:t xml:space="preserve"> náuka</w:t>
            </w:r>
            <w:r w:rsidRPr="00EE703E">
              <w:rPr>
                <w:sz w:val="20"/>
              </w:rPr>
              <w:t xml:space="preserve"> </w:t>
            </w:r>
            <w:r w:rsidR="00300BC2">
              <w:rPr>
                <w:sz w:val="20"/>
              </w:rPr>
              <w:t>/výchova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7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34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05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  <w:r w:rsidR="00584152">
              <w:rPr>
                <w:sz w:val="20"/>
              </w:rPr>
              <w:t>2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  <w:r w:rsidR="00584152">
              <w:rPr>
                <w:sz w:val="20"/>
              </w:rPr>
              <w:t>2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Fyzika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51</w:t>
            </w:r>
          </w:p>
        </w:tc>
        <w:tc>
          <w:tcPr>
            <w:tcW w:w="611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  <w:r w:rsidR="00584152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6024E5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 w:rsidR="00584152">
              <w:rPr>
                <w:sz w:val="20"/>
              </w:rPr>
              <w:t>6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79</w:t>
            </w:r>
          </w:p>
        </w:tc>
        <w:tc>
          <w:tcPr>
            <w:tcW w:w="629" w:type="dxa"/>
            <w:vAlign w:val="center"/>
          </w:tcPr>
          <w:p w:rsidR="001F3894" w:rsidRPr="00412482" w:rsidRDefault="00300BC2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79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Chémia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19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61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98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="00584152">
              <w:rPr>
                <w:sz w:val="20"/>
              </w:rPr>
              <w:t>5</w:t>
            </w:r>
          </w:p>
        </w:tc>
        <w:tc>
          <w:tcPr>
            <w:tcW w:w="629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70</w:t>
            </w:r>
          </w:p>
        </w:tc>
        <w:tc>
          <w:tcPr>
            <w:tcW w:w="629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70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7C6DED" w:rsidP="00A44043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Biológia/Prírodopis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67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63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53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 w:rsidR="00584152">
              <w:rPr>
                <w:sz w:val="20"/>
              </w:rPr>
              <w:t>7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56</w:t>
            </w:r>
          </w:p>
        </w:tc>
        <w:tc>
          <w:tcPr>
            <w:tcW w:w="629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59</w:t>
            </w:r>
          </w:p>
        </w:tc>
        <w:tc>
          <w:tcPr>
            <w:tcW w:w="629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84152">
              <w:rPr>
                <w:sz w:val="20"/>
              </w:rPr>
              <w:t>59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 w:rsidP="00A44043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Mediálna 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1F3894" w:rsidRPr="00412482" w:rsidRDefault="00584152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Pr="00412482" w:rsidRDefault="007C6DED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0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584152">
              <w:rPr>
                <w:sz w:val="20"/>
              </w:rPr>
              <w:t>0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Prírodoveda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2</w:t>
            </w:r>
          </w:p>
        </w:tc>
        <w:tc>
          <w:tcPr>
            <w:tcW w:w="629" w:type="dxa"/>
            <w:vAlign w:val="center"/>
          </w:tcPr>
          <w:p w:rsidR="001F3894" w:rsidRPr="00412482" w:rsidRDefault="001C5D30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  <w:r w:rsidR="006E00E1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65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20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</w:t>
            </w:r>
            <w:r w:rsidR="006E00E1">
              <w:rPr>
                <w:sz w:val="20"/>
              </w:rPr>
              <w:t>20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Obohatenie</w:t>
            </w:r>
          </w:p>
        </w:tc>
        <w:tc>
          <w:tcPr>
            <w:tcW w:w="611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Default="001F3894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00</w:t>
            </w:r>
          </w:p>
        </w:tc>
        <w:tc>
          <w:tcPr>
            <w:tcW w:w="629" w:type="dxa"/>
            <w:vAlign w:val="center"/>
          </w:tcPr>
          <w:p w:rsidR="001F3894" w:rsidRDefault="001C5D30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 w:rsidP="00F037D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Pracovné vyuč.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Vlastiveda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07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33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14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</w:t>
            </w:r>
            <w:r>
              <w:rPr>
                <w:sz w:val="20"/>
              </w:rPr>
              <w:t>1</w:t>
            </w:r>
            <w:r w:rsidR="006E00E1">
              <w:rPr>
                <w:sz w:val="20"/>
              </w:rPr>
              <w:t>4</w:t>
            </w:r>
          </w:p>
        </w:tc>
      </w:tr>
      <w:tr w:rsidR="001F3894" w:rsidRPr="00412482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Technická 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6E00E1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6E00E1" w:rsidP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6E00E1" w:rsidP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C6DED" w:rsidRPr="00412482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6E00E1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7C6DED" w:rsidRPr="00412482" w:rsidRDefault="006E00E1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611" w:type="dxa"/>
            <w:vAlign w:val="center"/>
          </w:tcPr>
          <w:p w:rsidR="007C6DED" w:rsidRPr="00412482" w:rsidRDefault="006E00E1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C6DED" w:rsidRDefault="006E00E1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629" w:type="dxa"/>
            <w:vAlign w:val="center"/>
          </w:tcPr>
          <w:p w:rsidR="007C6DED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19</w:t>
            </w:r>
          </w:p>
        </w:tc>
      </w:tr>
      <w:tr w:rsidR="007C6DED" w:rsidRPr="00412482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Svet práce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00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29</w:t>
            </w:r>
          </w:p>
        </w:tc>
        <w:tc>
          <w:tcPr>
            <w:tcW w:w="611" w:type="dxa"/>
            <w:vAlign w:val="center"/>
          </w:tcPr>
          <w:p w:rsidR="007C6DED" w:rsidRPr="00412482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7C6DED" w:rsidRPr="00412482" w:rsidRDefault="006E00E1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7C6DED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15</w:t>
            </w:r>
          </w:p>
        </w:tc>
      </w:tr>
      <w:tr w:rsidR="007C6DED" w:rsidRPr="00412482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Výtvarná vých</w:t>
            </w:r>
            <w:r>
              <w:rPr>
                <w:sz w:val="20"/>
              </w:rPr>
              <w:t>ova</w:t>
            </w:r>
          </w:p>
        </w:tc>
        <w:tc>
          <w:tcPr>
            <w:tcW w:w="611" w:type="dxa"/>
            <w:vAlign w:val="center"/>
          </w:tcPr>
          <w:p w:rsidR="007C6DED" w:rsidRPr="00412482" w:rsidRDefault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C6DED" w:rsidRPr="00412482" w:rsidRDefault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Pr="00412482" w:rsidRDefault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7C6DED" w:rsidRPr="00412482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7C6DED" w:rsidRPr="00412482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05</w:t>
            </w:r>
          </w:p>
        </w:tc>
        <w:tc>
          <w:tcPr>
            <w:tcW w:w="611" w:type="dxa"/>
            <w:vAlign w:val="center"/>
          </w:tcPr>
          <w:p w:rsidR="007C6DED" w:rsidRPr="00412482" w:rsidRDefault="00F42AA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29</w:t>
            </w:r>
          </w:p>
        </w:tc>
        <w:tc>
          <w:tcPr>
            <w:tcW w:w="611" w:type="dxa"/>
            <w:vAlign w:val="center"/>
          </w:tcPr>
          <w:p w:rsidR="007C6DED" w:rsidRPr="00412482" w:rsidRDefault="00567962" w:rsidP="000E064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6E00E1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6E00E1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629" w:type="dxa"/>
            <w:vAlign w:val="center"/>
          </w:tcPr>
          <w:p w:rsidR="007C6DED" w:rsidRPr="00412482" w:rsidRDefault="006E00E1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7C6DED" w:rsidRPr="00412482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Hudobná výchova</w:t>
            </w:r>
          </w:p>
        </w:tc>
        <w:tc>
          <w:tcPr>
            <w:tcW w:w="611" w:type="dxa"/>
            <w:vAlign w:val="center"/>
          </w:tcPr>
          <w:p w:rsidR="007C6DED" w:rsidRPr="00412482" w:rsidRDefault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C6DED" w:rsidRPr="00412482" w:rsidRDefault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1</w:t>
            </w:r>
          </w:p>
        </w:tc>
        <w:tc>
          <w:tcPr>
            <w:tcW w:w="611" w:type="dxa"/>
            <w:vAlign w:val="center"/>
          </w:tcPr>
          <w:p w:rsidR="007C6DED" w:rsidRPr="00412482" w:rsidRDefault="00567962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7C6DED" w:rsidRPr="00412482" w:rsidRDefault="00567962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7C6DED" w:rsidRPr="00412482" w:rsidRDefault="00567962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08</w:t>
            </w:r>
          </w:p>
        </w:tc>
        <w:tc>
          <w:tcPr>
            <w:tcW w:w="611" w:type="dxa"/>
            <w:vAlign w:val="center"/>
          </w:tcPr>
          <w:p w:rsidR="007C6DED" w:rsidRPr="00412482" w:rsidRDefault="0056796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567962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C6DED" w:rsidRPr="00412482" w:rsidRDefault="00567962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2</w:t>
            </w:r>
          </w:p>
        </w:tc>
      </w:tr>
      <w:tr w:rsidR="00567962" w:rsidRPr="00412482">
        <w:tc>
          <w:tcPr>
            <w:tcW w:w="1774" w:type="dxa"/>
            <w:vAlign w:val="center"/>
          </w:tcPr>
          <w:p w:rsidR="00567962" w:rsidRPr="00EE703E" w:rsidRDefault="00567962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Výchova umením</w:t>
            </w:r>
          </w:p>
        </w:tc>
        <w:tc>
          <w:tcPr>
            <w:tcW w:w="611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567962" w:rsidRPr="00412482" w:rsidRDefault="00567962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567962" w:rsidRDefault="0056796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E00E1">
              <w:rPr>
                <w:sz w:val="20"/>
              </w:rPr>
              <w:t>12</w:t>
            </w:r>
          </w:p>
        </w:tc>
        <w:tc>
          <w:tcPr>
            <w:tcW w:w="611" w:type="dxa"/>
            <w:vAlign w:val="center"/>
          </w:tcPr>
          <w:p w:rsidR="00567962" w:rsidRDefault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567962" w:rsidRDefault="003204B7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9</w:t>
            </w:r>
          </w:p>
        </w:tc>
        <w:tc>
          <w:tcPr>
            <w:tcW w:w="629" w:type="dxa"/>
            <w:vAlign w:val="center"/>
          </w:tcPr>
          <w:p w:rsidR="00567962" w:rsidRDefault="003204B7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9</w:t>
            </w:r>
          </w:p>
        </w:tc>
      </w:tr>
      <w:tr w:rsidR="003204B7" w:rsidRPr="00412482">
        <w:tc>
          <w:tcPr>
            <w:tcW w:w="1774" w:type="dxa"/>
            <w:vAlign w:val="center"/>
          </w:tcPr>
          <w:p w:rsidR="003204B7" w:rsidRPr="00EE703E" w:rsidRDefault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Telesná výchova</w:t>
            </w:r>
          </w:p>
        </w:tc>
        <w:tc>
          <w:tcPr>
            <w:tcW w:w="611" w:type="dxa"/>
            <w:vAlign w:val="center"/>
          </w:tcPr>
          <w:p w:rsidR="003204B7" w:rsidRPr="00412482" w:rsidRDefault="001C5D3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1C5D3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1C5D3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1C5D3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1C5D3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9D5D5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1,0</w:t>
            </w:r>
            <w:r w:rsidR="006E00E1">
              <w:rPr>
                <w:sz w:val="20"/>
              </w:rPr>
              <w:t>0</w:t>
            </w:r>
          </w:p>
        </w:tc>
      </w:tr>
      <w:tr w:rsidR="001C5D30" w:rsidRPr="00412482">
        <w:tc>
          <w:tcPr>
            <w:tcW w:w="1774" w:type="dxa"/>
            <w:vAlign w:val="center"/>
          </w:tcPr>
          <w:p w:rsidR="001C5D30" w:rsidRPr="00EE703E" w:rsidRDefault="001C5D30" w:rsidP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Telesná a športová  výchova</w:t>
            </w:r>
          </w:p>
        </w:tc>
        <w:tc>
          <w:tcPr>
            <w:tcW w:w="611" w:type="dxa"/>
            <w:vAlign w:val="center"/>
          </w:tcPr>
          <w:p w:rsidR="001C5D30" w:rsidRPr="00412482" w:rsidRDefault="001C5D30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C5D30" w:rsidRPr="00412482" w:rsidRDefault="001C5D30" w:rsidP="00FD3E4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1C5D30" w:rsidRPr="00412482" w:rsidRDefault="001C5D30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5</w:t>
            </w:r>
          </w:p>
        </w:tc>
        <w:tc>
          <w:tcPr>
            <w:tcW w:w="611" w:type="dxa"/>
            <w:vAlign w:val="center"/>
          </w:tcPr>
          <w:p w:rsidR="001C5D30" w:rsidRPr="00412482" w:rsidRDefault="001C5D30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2</w:t>
            </w:r>
          </w:p>
        </w:tc>
        <w:tc>
          <w:tcPr>
            <w:tcW w:w="611" w:type="dxa"/>
            <w:vAlign w:val="center"/>
          </w:tcPr>
          <w:p w:rsidR="001C5D30" w:rsidRPr="00412482" w:rsidRDefault="001C5D30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E00E1">
              <w:rPr>
                <w:sz w:val="20"/>
              </w:rPr>
              <w:t>8</w:t>
            </w:r>
          </w:p>
        </w:tc>
        <w:tc>
          <w:tcPr>
            <w:tcW w:w="611" w:type="dxa"/>
            <w:vAlign w:val="center"/>
          </w:tcPr>
          <w:p w:rsidR="001C5D30" w:rsidRPr="00412482" w:rsidRDefault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FD3E4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1C5D30" w:rsidRPr="00412482" w:rsidRDefault="001C5D30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3</w:t>
            </w:r>
          </w:p>
        </w:tc>
      </w:tr>
      <w:tr w:rsidR="003204B7" w:rsidRPr="00412482">
        <w:tc>
          <w:tcPr>
            <w:tcW w:w="1774" w:type="dxa"/>
            <w:vAlign w:val="center"/>
          </w:tcPr>
          <w:p w:rsidR="003204B7" w:rsidRPr="00EE703E" w:rsidRDefault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Športová príprava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3204B7" w:rsidRPr="00412482">
        <w:tc>
          <w:tcPr>
            <w:tcW w:w="1774" w:type="dxa"/>
            <w:vAlign w:val="center"/>
          </w:tcPr>
          <w:p w:rsidR="003204B7" w:rsidRPr="00EE703E" w:rsidRDefault="003204B7" w:rsidP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611" w:type="dxa"/>
            <w:vAlign w:val="center"/>
          </w:tcPr>
          <w:p w:rsidR="003204B7" w:rsidRDefault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2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3413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33413E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611" w:type="dxa"/>
            <w:vAlign w:val="center"/>
          </w:tcPr>
          <w:p w:rsidR="003204B7" w:rsidRPr="00412482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5</w:t>
            </w:r>
          </w:p>
        </w:tc>
        <w:tc>
          <w:tcPr>
            <w:tcW w:w="629" w:type="dxa"/>
            <w:vAlign w:val="center"/>
          </w:tcPr>
          <w:p w:rsidR="003204B7" w:rsidRPr="00412482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5</w:t>
            </w:r>
          </w:p>
        </w:tc>
      </w:tr>
      <w:tr w:rsidR="003204B7" w:rsidRPr="00412482">
        <w:tc>
          <w:tcPr>
            <w:tcW w:w="1774" w:type="dxa"/>
            <w:vAlign w:val="center"/>
          </w:tcPr>
          <w:p w:rsidR="003204B7" w:rsidRDefault="003204B7" w:rsidP="00F037D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Informatická výchova</w:t>
            </w:r>
          </w:p>
        </w:tc>
        <w:tc>
          <w:tcPr>
            <w:tcW w:w="611" w:type="dxa"/>
            <w:vAlign w:val="center"/>
          </w:tcPr>
          <w:p w:rsidR="003204B7" w:rsidRDefault="0033413E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29" w:type="dxa"/>
            <w:vAlign w:val="center"/>
          </w:tcPr>
          <w:p w:rsidR="003204B7" w:rsidRDefault="003204B7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3</w:t>
            </w:r>
          </w:p>
        </w:tc>
        <w:tc>
          <w:tcPr>
            <w:tcW w:w="629" w:type="dxa"/>
            <w:vAlign w:val="center"/>
          </w:tcPr>
          <w:p w:rsidR="003204B7" w:rsidRDefault="0033413E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3204B7" w:rsidRPr="00412482" w:rsidRDefault="003204B7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3204B7" w:rsidRDefault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33413E">
              <w:rPr>
                <w:sz w:val="20"/>
              </w:rPr>
              <w:t>1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</w:pPr>
      <w:r>
        <w:t>*  neklasifikovanie z dôvodov uvedených v UP a výberu variantu</w:t>
      </w: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výsledky </w:t>
      </w:r>
      <w:r w:rsidR="00933577">
        <w:rPr>
          <w:i/>
        </w:rPr>
        <w:t>vstupných a výstupných testov</w:t>
      </w:r>
    </w:p>
    <w:tbl>
      <w:tblPr>
        <w:tblW w:w="9703" w:type="dxa"/>
        <w:tblInd w:w="-4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09"/>
        <w:gridCol w:w="500"/>
        <w:gridCol w:w="500"/>
        <w:gridCol w:w="500"/>
        <w:gridCol w:w="500"/>
        <w:gridCol w:w="258"/>
        <w:gridCol w:w="242"/>
        <w:gridCol w:w="500"/>
        <w:gridCol w:w="500"/>
        <w:gridCol w:w="501"/>
        <w:gridCol w:w="500"/>
        <w:gridCol w:w="658"/>
        <w:gridCol w:w="567"/>
        <w:gridCol w:w="567"/>
        <w:gridCol w:w="567"/>
        <w:gridCol w:w="567"/>
        <w:gridCol w:w="567"/>
      </w:tblGrid>
      <w:tr w:rsidR="00C665FC" w:rsidTr="00355809">
        <w:trPr>
          <w:cantSplit/>
        </w:trPr>
        <w:tc>
          <w:tcPr>
            <w:tcW w:w="1709" w:type="dxa"/>
            <w:vMerge w:val="restart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</w:t>
            </w:r>
          </w:p>
        </w:tc>
        <w:tc>
          <w:tcPr>
            <w:tcW w:w="2258" w:type="dxa"/>
            <w:gridSpan w:val="5"/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2901" w:type="dxa"/>
            <w:gridSpan w:val="6"/>
            <w:tcBorders>
              <w:right w:val="single" w:sz="4" w:space="0" w:color="auto"/>
            </w:tcBorders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Matematika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18" w:space="0" w:color="auto"/>
            </w:tcBorders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Anglický jazyk</w:t>
            </w:r>
          </w:p>
        </w:tc>
      </w:tr>
      <w:tr w:rsidR="00355809" w:rsidTr="00355809">
        <w:trPr>
          <w:cantSplit/>
          <w:trHeight w:val="486"/>
        </w:trPr>
        <w:tc>
          <w:tcPr>
            <w:tcW w:w="1709" w:type="dxa"/>
            <w:vMerge/>
            <w:tcBorders>
              <w:left w:val="nil"/>
              <w:bottom w:val="single" w:sz="18" w:space="0" w:color="auto"/>
              <w:right w:val="single" w:sz="24" w:space="0" w:color="000080"/>
            </w:tcBorders>
            <w:shd w:val="clear" w:color="auto" w:fill="auto"/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24" w:space="0" w:color="000080"/>
              <w:left w:val="single" w:sz="24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00" w:type="dxa"/>
            <w:gridSpan w:val="2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18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00" w:type="dxa"/>
            <w:tcBorders>
              <w:top w:val="single" w:sz="18" w:space="0" w:color="000080"/>
              <w:left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1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18" w:space="0" w:color="000080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355809" w:rsidTr="00355809">
        <w:trPr>
          <w:cantSplit/>
        </w:trPr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</w:t>
            </w:r>
          </w:p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2"/>
              </w:rPr>
              <w:t>% úspešnosti*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CF5770">
              <w:rPr>
                <w:sz w:val="20"/>
              </w:rPr>
              <w:t>2,</w:t>
            </w:r>
            <w:r>
              <w:rPr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CF5770">
              <w:rPr>
                <w:sz w:val="20"/>
              </w:rPr>
              <w:t>2,</w:t>
            </w:r>
            <w:r>
              <w:rPr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CF5770">
              <w:rPr>
                <w:sz w:val="20"/>
              </w:rPr>
              <w:t>2,</w:t>
            </w:r>
            <w:r>
              <w:rPr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355809" w:rsidTr="00355809">
        <w:trPr>
          <w:cantSplit/>
        </w:trPr>
        <w:tc>
          <w:tcPr>
            <w:tcW w:w="1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84,2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738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C665FC">
              <w:rPr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</w:tr>
      <w:tr w:rsidR="00355809" w:rsidTr="00355809">
        <w:trPr>
          <w:cantSplit/>
        </w:trPr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známka**</w:t>
            </w:r>
          </w:p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  <w:r>
              <w:rPr>
                <w:sz w:val="22"/>
              </w:rPr>
              <w:t>% úspešnosti**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2,</w:t>
            </w:r>
            <w:r>
              <w:rPr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2,</w:t>
            </w:r>
            <w:r>
              <w:rPr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2</w:t>
            </w:r>
            <w:r>
              <w:rPr>
                <w:sz w:val="20"/>
              </w:rPr>
              <w:t>,6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***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2,</w:t>
            </w:r>
            <w:r>
              <w:rPr>
                <w:sz w:val="20"/>
              </w:rPr>
              <w:t>9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***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232DCF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  <w:tr w:rsidR="00355809" w:rsidTr="00355809">
        <w:trPr>
          <w:cantSplit/>
        </w:trPr>
        <w:tc>
          <w:tcPr>
            <w:tcW w:w="1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rPr>
                <w:sz w:val="20"/>
              </w:rPr>
              <w:t>68,2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rPr>
                <w:sz w:val="20"/>
              </w:rPr>
              <w:t>71,0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A85503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85503">
              <w:rPr>
                <w:sz w:val="22"/>
                <w:szCs w:val="22"/>
              </w:rPr>
              <w:t>59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Pr="00A85503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85503">
              <w:rPr>
                <w:sz w:val="22"/>
                <w:szCs w:val="22"/>
              </w:rPr>
              <w:t>***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738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65FC">
              <w:rPr>
                <w:sz w:val="20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232DCF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</w:tbl>
    <w:p w:rsidR="00355809" w:rsidRDefault="00355809">
      <w:pPr>
        <w:pStyle w:val="Zarkazkladnhotextu2"/>
        <w:spacing w:line="360" w:lineRule="auto"/>
        <w:ind w:left="1451" w:firstLine="0"/>
        <w:jc w:val="both"/>
        <w:rPr>
          <w:sz w:val="20"/>
        </w:rPr>
      </w:pPr>
    </w:p>
    <w:p w:rsidR="00F64A00" w:rsidRPr="0022225E" w:rsidRDefault="00F64A00">
      <w:pPr>
        <w:pStyle w:val="Zarkazkladnhotextu2"/>
        <w:spacing w:line="360" w:lineRule="auto"/>
        <w:ind w:left="1451" w:firstLine="0"/>
        <w:jc w:val="both"/>
        <w:rPr>
          <w:sz w:val="20"/>
        </w:rPr>
      </w:pPr>
      <w:r w:rsidRPr="0022225E">
        <w:rPr>
          <w:sz w:val="20"/>
        </w:rPr>
        <w:t>*Vstupný test  ** Výstupný test ***nepísali</w:t>
      </w:r>
    </w:p>
    <w:p w:rsidR="00F64A00" w:rsidRDefault="00B90B66">
      <w:pPr>
        <w:pStyle w:val="Zarkazkladnhotextu2"/>
        <w:spacing w:line="360" w:lineRule="auto"/>
        <w:ind w:left="1451" w:firstLine="0"/>
        <w:jc w:val="both"/>
        <w:rPr>
          <w:sz w:val="20"/>
        </w:rPr>
      </w:pPr>
      <w:r w:rsidRPr="0022225E">
        <w:rPr>
          <w:sz w:val="20"/>
        </w:rPr>
        <w:t>* -SJL</w:t>
      </w:r>
      <w:r w:rsidR="0022225E" w:rsidRPr="0022225E">
        <w:rPr>
          <w:sz w:val="20"/>
        </w:rPr>
        <w:t>, ANJ</w:t>
      </w:r>
      <w:r w:rsidRPr="0022225E">
        <w:rPr>
          <w:sz w:val="20"/>
        </w:rPr>
        <w:t xml:space="preserve"> – diktát--** - SJL</w:t>
      </w:r>
      <w:r w:rsidR="0022225E" w:rsidRPr="0022225E">
        <w:rPr>
          <w:sz w:val="20"/>
        </w:rPr>
        <w:t>, AN</w:t>
      </w:r>
      <w:r w:rsidR="00D23DF0">
        <w:rPr>
          <w:sz w:val="20"/>
        </w:rPr>
        <w:t>J</w:t>
      </w:r>
      <w:r w:rsidRPr="0022225E">
        <w:rPr>
          <w:sz w:val="20"/>
        </w:rPr>
        <w:t xml:space="preserve"> </w:t>
      </w:r>
      <w:r w:rsidR="00251DE8">
        <w:rPr>
          <w:sz w:val="20"/>
        </w:rPr>
        <w:t>–</w:t>
      </w:r>
      <w:r w:rsidRPr="0022225E">
        <w:rPr>
          <w:sz w:val="20"/>
        </w:rPr>
        <w:t xml:space="preserve"> diktát</w:t>
      </w:r>
    </w:p>
    <w:p w:rsidR="00251DE8" w:rsidRDefault="00251DE8" w:rsidP="0052245C">
      <w:pPr>
        <w:pStyle w:val="Zarkazkladnhotextu2"/>
        <w:spacing w:line="360" w:lineRule="auto"/>
        <w:ind w:left="1451" w:firstLine="0"/>
        <w:jc w:val="both"/>
        <w:rPr>
          <w:szCs w:val="24"/>
        </w:rPr>
      </w:pPr>
      <w:r w:rsidRPr="00251DE8">
        <w:rPr>
          <w:szCs w:val="24"/>
        </w:rPr>
        <w:t>V školskom roku 201</w:t>
      </w:r>
      <w:r w:rsidR="0052245C">
        <w:rPr>
          <w:szCs w:val="24"/>
        </w:rPr>
        <w:t>2</w:t>
      </w:r>
      <w:r w:rsidRPr="00251DE8">
        <w:rPr>
          <w:szCs w:val="24"/>
        </w:rPr>
        <w:t>/201</w:t>
      </w:r>
      <w:r w:rsidR="0052245C">
        <w:rPr>
          <w:szCs w:val="24"/>
        </w:rPr>
        <w:t>3</w:t>
      </w:r>
      <w:r w:rsidRPr="00251DE8">
        <w:rPr>
          <w:szCs w:val="24"/>
        </w:rPr>
        <w:t xml:space="preserve"> žiaci 9. ročníka absolvovali pred celoplošným testovaním monitorovací test – KOMPARO </w:t>
      </w:r>
    </w:p>
    <w:p w:rsidR="00F64A00" w:rsidRDefault="00F64A00" w:rsidP="00251DE8">
      <w:pPr>
        <w:pStyle w:val="Zarkazkladnhotextu2"/>
        <w:spacing w:line="360" w:lineRule="auto"/>
        <w:ind w:left="1451" w:firstLine="0"/>
        <w:jc w:val="both"/>
        <w:rPr>
          <w:b/>
        </w:rPr>
      </w:pPr>
      <w:r w:rsidRPr="00933577">
        <w:rPr>
          <w:b/>
        </w:rPr>
        <w:t xml:space="preserve">Celoplošné testovanie žiakov 9.ročníka </w:t>
      </w:r>
      <w:r w:rsidR="00933577">
        <w:rPr>
          <w:b/>
        </w:rPr>
        <w:t>–</w:t>
      </w:r>
      <w:r w:rsidRPr="00933577">
        <w:rPr>
          <w:b/>
        </w:rPr>
        <w:t xml:space="preserve"> 20</w:t>
      </w:r>
      <w:r w:rsidR="006F1C82" w:rsidRPr="00933577">
        <w:rPr>
          <w:b/>
        </w:rPr>
        <w:t>1</w:t>
      </w:r>
      <w:r w:rsidR="0052245C">
        <w:rPr>
          <w:b/>
        </w:rPr>
        <w:t>3</w:t>
      </w:r>
    </w:p>
    <w:p w:rsidR="00933577" w:rsidRPr="00933577" w:rsidRDefault="00933577" w:rsidP="00251DE8">
      <w:pPr>
        <w:pStyle w:val="Zarkazkladnhotextu2"/>
        <w:spacing w:line="360" w:lineRule="auto"/>
        <w:ind w:left="1451" w:firstLine="0"/>
        <w:jc w:val="both"/>
        <w:rPr>
          <w:szCs w:val="24"/>
        </w:rPr>
      </w:pPr>
      <w:r>
        <w:rPr>
          <w:szCs w:val="24"/>
        </w:rPr>
        <w:t xml:space="preserve">Testovania sa zúčastnilo </w:t>
      </w:r>
      <w:r w:rsidR="0052245C">
        <w:rPr>
          <w:szCs w:val="24"/>
        </w:rPr>
        <w:t>41</w:t>
      </w:r>
      <w:r>
        <w:rPr>
          <w:szCs w:val="24"/>
        </w:rPr>
        <w:t xml:space="preserve"> žiakov z celkového počtu </w:t>
      </w:r>
      <w:r w:rsidR="0052245C">
        <w:rPr>
          <w:szCs w:val="24"/>
        </w:rPr>
        <w:t>42</w:t>
      </w:r>
      <w:r>
        <w:rPr>
          <w:szCs w:val="24"/>
        </w:rPr>
        <w:t xml:space="preserve"> žiakov. Jedna žiačka </w:t>
      </w:r>
      <w:r w:rsidR="0052245C">
        <w:rPr>
          <w:szCs w:val="24"/>
        </w:rPr>
        <w:t xml:space="preserve"> ( Jana </w:t>
      </w:r>
      <w:proofErr w:type="spellStart"/>
      <w:r w:rsidR="0052245C">
        <w:rPr>
          <w:szCs w:val="24"/>
        </w:rPr>
        <w:t>Machalová</w:t>
      </w:r>
      <w:proofErr w:type="spellEnd"/>
      <w:r w:rsidR="0052245C">
        <w:rPr>
          <w:szCs w:val="24"/>
        </w:rPr>
        <w:t xml:space="preserve"> ) </w:t>
      </w:r>
      <w:r>
        <w:rPr>
          <w:szCs w:val="24"/>
        </w:rPr>
        <w:t xml:space="preserve">z dôvodu plnenia povinnej školskej dochádzky mimo územia SR sa celoplošného testovania žiakov 9.ročníka nezúčastnila.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70"/>
        <w:gridCol w:w="3070"/>
        <w:gridCol w:w="3070"/>
      </w:tblGrid>
      <w:tr w:rsidR="00F64A00" w:rsidTr="0052245C">
        <w:trPr>
          <w:trHeight w:val="558"/>
        </w:trPr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žiakov</w:t>
            </w:r>
          </w:p>
        </w:tc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Matematika </w:t>
            </w:r>
          </w:p>
        </w:tc>
      </w:tr>
      <w:tr w:rsidR="00F64A00" w:rsidTr="00355809">
        <w:trPr>
          <w:trHeight w:val="490"/>
        </w:trPr>
        <w:tc>
          <w:tcPr>
            <w:tcW w:w="3070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Priemer za školu</w:t>
            </w:r>
          </w:p>
        </w:tc>
        <w:tc>
          <w:tcPr>
            <w:tcW w:w="3070" w:type="dxa"/>
            <w:vAlign w:val="center"/>
          </w:tcPr>
          <w:p w:rsidR="00F64A00" w:rsidRPr="00412482" w:rsidRDefault="001E328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74,77</w:t>
            </w:r>
            <w:r w:rsidR="00335E2B">
              <w:rPr>
                <w:b/>
                <w:sz w:val="20"/>
              </w:rPr>
              <w:t>%</w:t>
            </w:r>
          </w:p>
        </w:tc>
        <w:tc>
          <w:tcPr>
            <w:tcW w:w="3070" w:type="dxa"/>
            <w:vAlign w:val="center"/>
          </w:tcPr>
          <w:p w:rsidR="00F64A00" w:rsidRPr="00412482" w:rsidRDefault="001E328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76,67 %</w:t>
            </w:r>
          </w:p>
        </w:tc>
      </w:tr>
      <w:tr w:rsidR="00F64A00" w:rsidTr="00355809">
        <w:tc>
          <w:tcPr>
            <w:tcW w:w="3070" w:type="dxa"/>
          </w:tcPr>
          <w:p w:rsidR="00355809" w:rsidRDefault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Celoslovenský priemer </w:t>
            </w:r>
          </w:p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% úspešnosti</w:t>
            </w:r>
          </w:p>
        </w:tc>
        <w:tc>
          <w:tcPr>
            <w:tcW w:w="3070" w:type="dxa"/>
            <w:vAlign w:val="center"/>
          </w:tcPr>
          <w:p w:rsidR="00F64A00" w:rsidRPr="00412482" w:rsidRDefault="001E328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67,51 </w:t>
            </w:r>
            <w:r w:rsidR="00335E2B">
              <w:rPr>
                <w:b/>
                <w:sz w:val="20"/>
              </w:rPr>
              <w:t>%</w:t>
            </w:r>
          </w:p>
        </w:tc>
        <w:tc>
          <w:tcPr>
            <w:tcW w:w="3070" w:type="dxa"/>
            <w:vAlign w:val="center"/>
          </w:tcPr>
          <w:p w:rsidR="00F64A00" w:rsidRPr="00412482" w:rsidRDefault="001E328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60,07 </w:t>
            </w:r>
            <w:r w:rsidR="00335E2B">
              <w:rPr>
                <w:b/>
                <w:sz w:val="20"/>
              </w:rPr>
              <w:t>%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</w:pPr>
    </w:p>
    <w:p w:rsidR="00355809" w:rsidRDefault="000F6CF2">
      <w:pPr>
        <w:pStyle w:val="Zarkazkladnhotextu2"/>
        <w:spacing w:line="360" w:lineRule="auto"/>
        <w:ind w:left="0" w:firstLine="0"/>
        <w:jc w:val="both"/>
      </w:pPr>
      <w:r>
        <w:t>23.mája sa škola zapojila do pilotného testovania žiakov 9.ročníka z</w:t>
      </w:r>
      <w:r w:rsidR="00103D67">
        <w:t>o slovenského jazyka a literatúry a z matematiky. Výsledky testovania doručí NÚCEM škole v priebehu školského roka 2013/2014</w:t>
      </w:r>
      <w:r>
        <w:t xml:space="preserve"> </w:t>
      </w:r>
      <w:r w:rsidR="00103D67">
        <w:t>.</w:t>
      </w: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VI. Zoznam uplatňovaných učebných plánov a variantov</w:t>
      </w:r>
    </w:p>
    <w:p w:rsidR="00F64A00" w:rsidRDefault="00F64A00">
      <w:pPr>
        <w:pStyle w:val="Zarkazkladnhotextu2"/>
        <w:spacing w:line="360" w:lineRule="auto"/>
        <w:ind w:left="0" w:firstLine="0"/>
        <w:jc w:val="both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67"/>
        <w:gridCol w:w="8075"/>
      </w:tblGrid>
      <w:tr w:rsidR="00F64A00">
        <w:trPr>
          <w:cantSplit/>
          <w:trHeight w:val="494"/>
        </w:trPr>
        <w:tc>
          <w:tcPr>
            <w:tcW w:w="1067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Stupeň</w:t>
            </w:r>
          </w:p>
        </w:tc>
        <w:tc>
          <w:tcPr>
            <w:tcW w:w="8075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Variant</w:t>
            </w:r>
          </w:p>
        </w:tc>
      </w:tr>
      <w:tr w:rsidR="00F64A00" w:rsidTr="000D4E41">
        <w:trPr>
          <w:cantSplit/>
          <w:trHeight w:val="636"/>
        </w:trPr>
        <w:tc>
          <w:tcPr>
            <w:tcW w:w="1067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1.stupeň</w:t>
            </w:r>
          </w:p>
        </w:tc>
        <w:tc>
          <w:tcPr>
            <w:tcW w:w="8075" w:type="dxa"/>
          </w:tcPr>
          <w:p w:rsidR="00994A5B" w:rsidRPr="00412482" w:rsidRDefault="00994A5B">
            <w:pPr>
              <w:pStyle w:val="Zkladntext"/>
              <w:ind w:left="180"/>
              <w:rPr>
                <w:sz w:val="20"/>
              </w:rPr>
            </w:pPr>
            <w:r w:rsidRPr="00412482">
              <w:rPr>
                <w:b/>
                <w:sz w:val="20"/>
              </w:rPr>
              <w:t>Školský vzdelávací program – ISCED 1</w:t>
            </w:r>
            <w:r w:rsidR="00BC02A5">
              <w:rPr>
                <w:b/>
                <w:sz w:val="20"/>
              </w:rPr>
              <w:t xml:space="preserve"> </w:t>
            </w:r>
            <w:r w:rsidR="00D634E9">
              <w:rPr>
                <w:sz w:val="20"/>
              </w:rPr>
              <w:t xml:space="preserve"> </w:t>
            </w:r>
            <w:r w:rsidR="00BC02A5">
              <w:rPr>
                <w:sz w:val="20"/>
              </w:rPr>
              <w:t xml:space="preserve">pre </w:t>
            </w:r>
            <w:r w:rsidR="00D634E9">
              <w:rPr>
                <w:sz w:val="20"/>
              </w:rPr>
              <w:t>1. -</w:t>
            </w:r>
            <w:r w:rsidRPr="00412482">
              <w:rPr>
                <w:sz w:val="20"/>
              </w:rPr>
              <w:t> </w:t>
            </w:r>
            <w:r w:rsidR="00D23DF0">
              <w:rPr>
                <w:sz w:val="20"/>
              </w:rPr>
              <w:t>4</w:t>
            </w:r>
            <w:r w:rsidRPr="00412482">
              <w:rPr>
                <w:sz w:val="20"/>
              </w:rPr>
              <w:t>. ročník</w:t>
            </w:r>
          </w:p>
          <w:p w:rsidR="00D23DF0" w:rsidRPr="00412482" w:rsidRDefault="00994A5B" w:rsidP="00D23DF0">
            <w:pPr>
              <w:pStyle w:val="Zkladntext"/>
              <w:rPr>
                <w:sz w:val="20"/>
              </w:rPr>
            </w:pPr>
            <w:r w:rsidRPr="00412482">
              <w:rPr>
                <w:sz w:val="20"/>
              </w:rPr>
              <w:t xml:space="preserve">   </w:t>
            </w:r>
            <w:r w:rsidR="00F64A00" w:rsidRPr="00412482">
              <w:rPr>
                <w:sz w:val="20"/>
              </w:rPr>
              <w:t xml:space="preserve"> </w:t>
            </w:r>
          </w:p>
          <w:p w:rsidR="00F64A00" w:rsidRPr="00412482" w:rsidRDefault="00F64A00" w:rsidP="00BC02A5">
            <w:pPr>
              <w:pStyle w:val="Zkladntext"/>
              <w:ind w:left="180"/>
              <w:rPr>
                <w:sz w:val="20"/>
              </w:rPr>
            </w:pPr>
          </w:p>
        </w:tc>
      </w:tr>
      <w:tr w:rsidR="00F64A00">
        <w:trPr>
          <w:cantSplit/>
        </w:trPr>
        <w:tc>
          <w:tcPr>
            <w:tcW w:w="1067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2.stupeň</w:t>
            </w:r>
          </w:p>
        </w:tc>
        <w:tc>
          <w:tcPr>
            <w:tcW w:w="8075" w:type="dxa"/>
          </w:tcPr>
          <w:p w:rsidR="0033268E" w:rsidRPr="00412482" w:rsidRDefault="0033268E">
            <w:pPr>
              <w:pStyle w:val="Zkladntext"/>
              <w:ind w:left="180"/>
              <w:rPr>
                <w:b/>
                <w:sz w:val="20"/>
              </w:rPr>
            </w:pPr>
            <w:r w:rsidRPr="00412482">
              <w:rPr>
                <w:b/>
                <w:sz w:val="20"/>
              </w:rPr>
              <w:t>Školský vzdelávací program ISCED 2</w:t>
            </w:r>
            <w:r w:rsidR="00BC02A5">
              <w:rPr>
                <w:b/>
                <w:sz w:val="20"/>
              </w:rPr>
              <w:t xml:space="preserve">     pre </w:t>
            </w:r>
            <w:r w:rsidRPr="00412482">
              <w:rPr>
                <w:sz w:val="20"/>
              </w:rPr>
              <w:t xml:space="preserve">5. – </w:t>
            </w:r>
            <w:r w:rsidR="00D634E9" w:rsidRPr="00BC02A5">
              <w:rPr>
                <w:sz w:val="20"/>
              </w:rPr>
              <w:t>9.</w:t>
            </w:r>
            <w:r w:rsidRPr="00412482">
              <w:rPr>
                <w:sz w:val="20"/>
              </w:rPr>
              <w:t xml:space="preserve"> ročník</w:t>
            </w:r>
          </w:p>
          <w:p w:rsidR="0033268E" w:rsidRPr="00412482" w:rsidRDefault="0033268E">
            <w:pPr>
              <w:pStyle w:val="Zkladntext"/>
              <w:ind w:left="180"/>
              <w:rPr>
                <w:sz w:val="20"/>
              </w:rPr>
            </w:pPr>
          </w:p>
          <w:p w:rsidR="00F64A00" w:rsidRPr="00412482" w:rsidRDefault="00F64A00" w:rsidP="00BC02A5">
            <w:pPr>
              <w:pStyle w:val="Zkladntext"/>
              <w:rPr>
                <w:sz w:val="20"/>
              </w:rPr>
            </w:pP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 xml:space="preserve">VII. Údaje o počte zamestnancov a plnení kvalifikačného predpokladu </w:t>
      </w:r>
      <w:proofErr w:type="spellStart"/>
      <w:r>
        <w:rPr>
          <w:b/>
        </w:rPr>
        <w:t>pedagog.zamest</w:t>
      </w:r>
      <w:proofErr w:type="spellEnd"/>
      <w:r>
        <w:rPr>
          <w:b/>
        </w:rPr>
        <w:t>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535"/>
        <w:gridCol w:w="1535"/>
        <w:gridCol w:w="1535"/>
        <w:gridCol w:w="1535"/>
        <w:gridCol w:w="1535"/>
        <w:gridCol w:w="1535"/>
      </w:tblGrid>
      <w:tr w:rsidR="00F64A00">
        <w:trPr>
          <w:cantSplit/>
        </w:trPr>
        <w:tc>
          <w:tcPr>
            <w:tcW w:w="9210" w:type="dxa"/>
            <w:gridSpan w:val="6"/>
            <w:shd w:val="solid" w:color="000080" w:fill="FFFFFF"/>
          </w:tcPr>
          <w:p w:rsidR="00F64A00" w:rsidRDefault="00F64A00" w:rsidP="00A0007C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zamestnancov k 30.6.20</w:t>
            </w:r>
            <w:r w:rsidR="0033268E">
              <w:rPr>
                <w:b/>
                <w:color w:val="FFFFFF"/>
              </w:rPr>
              <w:t>1</w:t>
            </w:r>
            <w:r w:rsidR="00A0007C">
              <w:rPr>
                <w:b/>
                <w:color w:val="FFFFFF"/>
              </w:rPr>
              <w:t>3</w:t>
            </w:r>
          </w:p>
        </w:tc>
      </w:tr>
      <w:tr w:rsidR="00F64A00">
        <w:trPr>
          <w:cantSplit/>
        </w:trPr>
        <w:tc>
          <w:tcPr>
            <w:tcW w:w="4605" w:type="dxa"/>
            <w:gridSpan w:val="3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Pedagogickí zamestnanci</w:t>
            </w:r>
          </w:p>
        </w:tc>
        <w:tc>
          <w:tcPr>
            <w:tcW w:w="4605" w:type="dxa"/>
            <w:gridSpan w:val="3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Nepedagogickí zamestnanci</w:t>
            </w:r>
          </w:p>
        </w:tc>
      </w:tr>
      <w:tr w:rsidR="00F64A00"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Kvalifikovaní</w:t>
            </w:r>
          </w:p>
        </w:tc>
        <w:tc>
          <w:tcPr>
            <w:tcW w:w="1535" w:type="dxa"/>
          </w:tcPr>
          <w:p w:rsidR="00F64A00" w:rsidRPr="00412482" w:rsidRDefault="004124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nekvalifiko</w:t>
            </w:r>
            <w:r w:rsidR="00F64A00" w:rsidRPr="00412482">
              <w:rPr>
                <w:sz w:val="20"/>
              </w:rPr>
              <w:t>vaní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doplňujúci si vzdelanie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kvalifikovaní</w:t>
            </w:r>
          </w:p>
        </w:tc>
        <w:tc>
          <w:tcPr>
            <w:tcW w:w="1535" w:type="dxa"/>
          </w:tcPr>
          <w:p w:rsidR="00F64A00" w:rsidRPr="00412482" w:rsidRDefault="004124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nekvalifiko</w:t>
            </w:r>
            <w:r w:rsidR="00F64A00" w:rsidRPr="00412482">
              <w:rPr>
                <w:sz w:val="20"/>
              </w:rPr>
              <w:t>vaní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doplňujúci si vzdelanie</w:t>
            </w:r>
          </w:p>
        </w:tc>
      </w:tr>
      <w:tr w:rsidR="00F64A00">
        <w:tc>
          <w:tcPr>
            <w:tcW w:w="1535" w:type="dxa"/>
          </w:tcPr>
          <w:p w:rsidR="00F64A00" w:rsidRPr="009C1091" w:rsidRDefault="00B2616C" w:rsidP="00A85503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9C1091">
              <w:rPr>
                <w:sz w:val="20"/>
              </w:rPr>
              <w:t>4</w:t>
            </w:r>
            <w:r w:rsidR="00A85503">
              <w:rPr>
                <w:sz w:val="20"/>
              </w:rPr>
              <w:t>8</w:t>
            </w:r>
          </w:p>
        </w:tc>
        <w:tc>
          <w:tcPr>
            <w:tcW w:w="1535" w:type="dxa"/>
          </w:tcPr>
          <w:p w:rsidR="00F64A00" w:rsidRPr="009C1091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9C1091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412482" w:rsidRDefault="00F64A00" w:rsidP="00D23DF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1</w:t>
            </w:r>
            <w:r w:rsidR="00D23DF0">
              <w:rPr>
                <w:sz w:val="20"/>
              </w:rPr>
              <w:t>2</w:t>
            </w:r>
          </w:p>
        </w:tc>
        <w:tc>
          <w:tcPr>
            <w:tcW w:w="1535" w:type="dxa"/>
          </w:tcPr>
          <w:p w:rsidR="00F64A00" w:rsidRPr="00412482" w:rsidRDefault="00B2616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412482" w:rsidRDefault="00B2616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94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"/>
        <w:gridCol w:w="551"/>
        <w:gridCol w:w="552"/>
        <w:gridCol w:w="552"/>
        <w:gridCol w:w="551"/>
        <w:gridCol w:w="552"/>
        <w:gridCol w:w="552"/>
        <w:gridCol w:w="552"/>
        <w:gridCol w:w="551"/>
        <w:gridCol w:w="552"/>
        <w:gridCol w:w="552"/>
        <w:gridCol w:w="552"/>
        <w:gridCol w:w="551"/>
        <w:gridCol w:w="552"/>
        <w:gridCol w:w="552"/>
        <w:gridCol w:w="781"/>
      </w:tblGrid>
      <w:tr w:rsidR="00F64A00" w:rsidTr="00763CFB">
        <w:trPr>
          <w:cantSplit/>
        </w:trPr>
        <w:tc>
          <w:tcPr>
            <w:tcW w:w="9426" w:type="dxa"/>
            <w:gridSpan w:val="16"/>
            <w:shd w:val="solid" w:color="000080" w:fill="FFFFFF"/>
          </w:tcPr>
          <w:p w:rsidR="00F64A00" w:rsidRDefault="00F64A00" w:rsidP="00A85503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Odbornosť vyučovania predmetov v školskom roku 20</w:t>
            </w:r>
            <w:r w:rsidR="00E945B4">
              <w:rPr>
                <w:b/>
                <w:color w:val="FFFFFF"/>
              </w:rPr>
              <w:t>1</w:t>
            </w:r>
            <w:r w:rsidR="00A85503"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>/20</w:t>
            </w:r>
            <w:r w:rsidR="0033268E">
              <w:rPr>
                <w:b/>
                <w:color w:val="FFFFFF"/>
              </w:rPr>
              <w:t>1</w:t>
            </w:r>
            <w:r w:rsidR="00A85503">
              <w:rPr>
                <w:b/>
                <w:color w:val="FFFFFF"/>
              </w:rPr>
              <w:t>3</w:t>
            </w:r>
          </w:p>
        </w:tc>
      </w:tr>
      <w:tr w:rsidR="00F64A00" w:rsidTr="00763CFB">
        <w:trPr>
          <w:cantSplit/>
        </w:trPr>
        <w:tc>
          <w:tcPr>
            <w:tcW w:w="921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1.-4.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SJ</w:t>
            </w:r>
            <w:r w:rsidR="00763CFB">
              <w:rPr>
                <w:sz w:val="20"/>
              </w:rPr>
              <w:t>L</w:t>
            </w:r>
          </w:p>
        </w:tc>
        <w:tc>
          <w:tcPr>
            <w:tcW w:w="552" w:type="dxa"/>
            <w:vAlign w:val="center"/>
          </w:tcPr>
          <w:p w:rsidR="00F64A00" w:rsidRPr="00412482" w:rsidRDefault="00F64A00" w:rsidP="00763CF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M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CJ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</w:t>
            </w:r>
          </w:p>
        </w:tc>
        <w:tc>
          <w:tcPr>
            <w:tcW w:w="552" w:type="dxa"/>
            <w:vAlign w:val="center"/>
          </w:tcPr>
          <w:p w:rsidR="00F64A00" w:rsidRPr="00412482" w:rsidRDefault="00103D67" w:rsidP="00103D6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552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F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CH</w:t>
            </w:r>
          </w:p>
        </w:tc>
        <w:tc>
          <w:tcPr>
            <w:tcW w:w="552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552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TEC</w:t>
            </w:r>
          </w:p>
        </w:tc>
        <w:tc>
          <w:tcPr>
            <w:tcW w:w="551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F64A00" w:rsidRPr="00412482">
              <w:rPr>
                <w:sz w:val="20"/>
              </w:rPr>
              <w:t>V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HV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T</w:t>
            </w:r>
            <w:r w:rsidR="005428DE">
              <w:rPr>
                <w:sz w:val="20"/>
              </w:rPr>
              <w:t>S</w:t>
            </w:r>
            <w:r w:rsidRPr="00412482">
              <w:rPr>
                <w:sz w:val="20"/>
              </w:rPr>
              <w:t>V</w:t>
            </w:r>
          </w:p>
        </w:tc>
        <w:tc>
          <w:tcPr>
            <w:tcW w:w="78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ŠKD</w:t>
            </w:r>
          </w:p>
        </w:tc>
      </w:tr>
      <w:tr w:rsidR="00F64A00" w:rsidTr="00763CFB">
        <w:trPr>
          <w:cantSplit/>
          <w:trHeight w:val="633"/>
        </w:trPr>
        <w:tc>
          <w:tcPr>
            <w:tcW w:w="921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B66DB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51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100</w:t>
            </w:r>
          </w:p>
        </w:tc>
        <w:tc>
          <w:tcPr>
            <w:tcW w:w="781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D6249" w:rsidRPr="00412482">
              <w:rPr>
                <w:sz w:val="20"/>
              </w:rPr>
              <w:t>7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VIII. Ďalšie vzdelávanie pedagogických zamestnancov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842"/>
        <w:gridCol w:w="1842"/>
        <w:gridCol w:w="1842"/>
        <w:gridCol w:w="1842"/>
        <w:gridCol w:w="1842"/>
      </w:tblGrid>
      <w:tr w:rsidR="00F64A00">
        <w:trPr>
          <w:cantSplit/>
          <w:trHeight w:val="450"/>
        </w:trPr>
        <w:tc>
          <w:tcPr>
            <w:tcW w:w="1842" w:type="dxa"/>
            <w:vMerge w:val="restart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 vzdelávania</w:t>
            </w:r>
          </w:p>
        </w:tc>
        <w:tc>
          <w:tcPr>
            <w:tcW w:w="1842" w:type="dxa"/>
            <w:vMerge w:val="restart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vzdelávaných</w:t>
            </w:r>
          </w:p>
        </w:tc>
        <w:tc>
          <w:tcPr>
            <w:tcW w:w="5526" w:type="dxa"/>
            <w:gridSpan w:val="3"/>
            <w:shd w:val="solid" w:color="000080" w:fill="FFFFFF"/>
          </w:tcPr>
          <w:p w:rsidR="00F64A00" w:rsidRDefault="00F64A00" w:rsidP="00A85503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Priebeh vzdelávania k 30.6.20</w:t>
            </w:r>
            <w:r w:rsidR="0069364F">
              <w:rPr>
                <w:b/>
                <w:color w:val="FFFFFF"/>
              </w:rPr>
              <w:t>1</w:t>
            </w:r>
            <w:r w:rsidR="00A85503">
              <w:rPr>
                <w:b/>
                <w:color w:val="FFFFFF"/>
              </w:rPr>
              <w:t>3</w:t>
            </w:r>
          </w:p>
        </w:tc>
      </w:tr>
      <w:tr w:rsidR="00F64A00">
        <w:trPr>
          <w:cantSplit/>
          <w:trHeight w:val="375"/>
        </w:trPr>
        <w:tc>
          <w:tcPr>
            <w:tcW w:w="1842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842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84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Začalo</w:t>
            </w:r>
          </w:p>
        </w:tc>
        <w:tc>
          <w:tcPr>
            <w:tcW w:w="184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Pokračuje</w:t>
            </w:r>
          </w:p>
        </w:tc>
        <w:tc>
          <w:tcPr>
            <w:tcW w:w="184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Ukončilo</w:t>
            </w:r>
          </w:p>
        </w:tc>
      </w:tr>
      <w:tr w:rsidR="00F64A00">
        <w:tc>
          <w:tcPr>
            <w:tcW w:w="1842" w:type="dxa"/>
            <w:vAlign w:val="center"/>
          </w:tcPr>
          <w:p w:rsidR="00F64A00" w:rsidRDefault="00BD6249">
            <w:pPr>
              <w:pStyle w:val="Zarkazkladnhotextu2"/>
              <w:spacing w:line="360" w:lineRule="auto"/>
              <w:ind w:left="0" w:firstLine="0"/>
              <w:rPr>
                <w:b/>
                <w:sz w:val="20"/>
                <w:highlight w:val="yellow"/>
              </w:rPr>
            </w:pPr>
            <w:r w:rsidRPr="00BC02A5">
              <w:rPr>
                <w:b/>
                <w:sz w:val="20"/>
              </w:rPr>
              <w:t>Projekt</w:t>
            </w:r>
          </w:p>
        </w:tc>
        <w:tc>
          <w:tcPr>
            <w:tcW w:w="1842" w:type="dxa"/>
            <w:vAlign w:val="center"/>
          </w:tcPr>
          <w:p w:rsidR="00F64A00" w:rsidRDefault="00462DC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2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64A00" w:rsidRDefault="00A85503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2" w:type="dxa"/>
            <w:vAlign w:val="center"/>
          </w:tcPr>
          <w:p w:rsidR="00F64A00" w:rsidRDefault="00D634E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 w:rsidRPr="00BC02A5">
              <w:rPr>
                <w:b/>
              </w:rPr>
              <w:t>37</w:t>
            </w:r>
          </w:p>
        </w:tc>
      </w:tr>
      <w:tr w:rsidR="00EA5766">
        <w:tc>
          <w:tcPr>
            <w:tcW w:w="1842" w:type="dxa"/>
            <w:vAlign w:val="center"/>
          </w:tcPr>
          <w:p w:rsidR="00EA5766" w:rsidRDefault="00EA5766">
            <w:pPr>
              <w:pStyle w:val="Zarkazkladnhotextu2"/>
              <w:spacing w:line="360" w:lineRule="auto"/>
              <w:ind w:left="0" w:firstLine="0"/>
              <w:rPr>
                <w:b/>
                <w:sz w:val="20"/>
                <w:highlight w:val="yellow"/>
              </w:rPr>
            </w:pPr>
            <w:r w:rsidRPr="00BC02A5">
              <w:rPr>
                <w:b/>
                <w:sz w:val="20"/>
              </w:rPr>
              <w:t>RŠV</w:t>
            </w:r>
          </w:p>
        </w:tc>
        <w:tc>
          <w:tcPr>
            <w:tcW w:w="1842" w:type="dxa"/>
            <w:vAlign w:val="center"/>
          </w:tcPr>
          <w:p w:rsidR="00EA5766" w:rsidRDefault="00EA576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EA5766" w:rsidRDefault="00EA576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EA5766" w:rsidRDefault="00EA576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EA5766" w:rsidRDefault="000035D0" w:rsidP="005C24DD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364F">
        <w:tc>
          <w:tcPr>
            <w:tcW w:w="1842" w:type="dxa"/>
            <w:vAlign w:val="center"/>
          </w:tcPr>
          <w:p w:rsidR="0069364F" w:rsidRDefault="005C24DD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PVPZ</w:t>
            </w:r>
          </w:p>
        </w:tc>
        <w:tc>
          <w:tcPr>
            <w:tcW w:w="1842" w:type="dxa"/>
            <w:vAlign w:val="center"/>
          </w:tcPr>
          <w:p w:rsidR="0069364F" w:rsidRDefault="000035D0" w:rsidP="000035D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69364F" w:rsidRDefault="0069364F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69364F" w:rsidRDefault="005C24DD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69364F" w:rsidRDefault="0069364F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253C9" w:rsidRDefault="009253C9">
      <w:pPr>
        <w:pStyle w:val="Zarkazkladnhotextu2"/>
        <w:ind w:left="0" w:firstLine="0"/>
        <w:jc w:val="both"/>
        <w:rPr>
          <w:sz w:val="20"/>
        </w:rPr>
      </w:pPr>
    </w:p>
    <w:p w:rsidR="00C631F1" w:rsidRDefault="00F64A00">
      <w:pPr>
        <w:pStyle w:val="Zarkazkladnhotextu2"/>
        <w:ind w:left="0" w:firstLine="0"/>
        <w:jc w:val="both"/>
        <w:rPr>
          <w:sz w:val="20"/>
        </w:rPr>
      </w:pPr>
      <w:r>
        <w:rPr>
          <w:sz w:val="20"/>
        </w:rPr>
        <w:t xml:space="preserve">PVPZ – Príprava vedúcich pedagogických zamestnancov                </w:t>
      </w:r>
    </w:p>
    <w:p w:rsidR="00F64A00" w:rsidRDefault="00E82AFB">
      <w:pPr>
        <w:pStyle w:val="Zarkazkladnhotextu2"/>
        <w:ind w:left="0" w:firstLine="0"/>
        <w:jc w:val="both"/>
        <w:rPr>
          <w:sz w:val="20"/>
        </w:rPr>
      </w:pPr>
      <w:r>
        <w:rPr>
          <w:sz w:val="20"/>
        </w:rPr>
        <w:t>RŠV -</w:t>
      </w:r>
      <w:r w:rsidR="00E23595">
        <w:rPr>
          <w:sz w:val="20"/>
        </w:rPr>
        <w:t>Rozširujúce špecializačné vzdelávanie – Špeciálna pedagogika</w:t>
      </w:r>
    </w:p>
    <w:p w:rsidR="00462DCB" w:rsidRDefault="00BD6249">
      <w:pPr>
        <w:pStyle w:val="Zarkazkladnhotextu2"/>
        <w:ind w:left="0" w:firstLine="0"/>
        <w:jc w:val="both"/>
        <w:rPr>
          <w:sz w:val="20"/>
        </w:rPr>
      </w:pPr>
      <w:r>
        <w:rPr>
          <w:sz w:val="20"/>
        </w:rPr>
        <w:t xml:space="preserve">Projekt – Podporme </w:t>
      </w:r>
      <w:r w:rsidR="00462DCB">
        <w:rPr>
          <w:sz w:val="20"/>
        </w:rPr>
        <w:t xml:space="preserve">rozvoj inovatívnych metód a foriem práce vedúcich k všestrannému </w:t>
      </w:r>
    </w:p>
    <w:p w:rsidR="000D4E41" w:rsidRDefault="00462DCB" w:rsidP="00FF4269">
      <w:pPr>
        <w:pStyle w:val="Zarkazkladnhotextu2"/>
        <w:ind w:left="0" w:firstLine="0"/>
        <w:jc w:val="both"/>
        <w:rPr>
          <w:sz w:val="20"/>
        </w:rPr>
      </w:pPr>
      <w:r>
        <w:rPr>
          <w:sz w:val="20"/>
        </w:rPr>
        <w:t xml:space="preserve">               </w:t>
      </w:r>
      <w:r w:rsidR="00933577">
        <w:rPr>
          <w:sz w:val="20"/>
        </w:rPr>
        <w:t xml:space="preserve">  </w:t>
      </w:r>
      <w:r>
        <w:rPr>
          <w:sz w:val="20"/>
        </w:rPr>
        <w:t>rozvoju osobností žiakov</w:t>
      </w:r>
    </w:p>
    <w:p w:rsidR="00FF4269" w:rsidRPr="00FF4269" w:rsidRDefault="00FF4269" w:rsidP="00FF4269">
      <w:pPr>
        <w:pStyle w:val="Zarkazkladnhotextu2"/>
        <w:ind w:left="0" w:firstLine="0"/>
        <w:jc w:val="both"/>
        <w:rPr>
          <w:sz w:val="20"/>
        </w:rPr>
      </w:pPr>
    </w:p>
    <w:p w:rsidR="00F64A00" w:rsidRPr="002818B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IX. Aktivity a prezentácia školy na verejnosti</w:t>
      </w:r>
    </w:p>
    <w:p w:rsidR="009253C9" w:rsidRDefault="00F64A00" w:rsidP="0069364F">
      <w:pPr>
        <w:pStyle w:val="Zarkazkladnhotextu2"/>
        <w:ind w:left="0" w:firstLine="0"/>
        <w:jc w:val="both"/>
        <w:rPr>
          <w:szCs w:val="24"/>
        </w:rPr>
      </w:pPr>
      <w:r w:rsidRPr="002818B0">
        <w:rPr>
          <w:b/>
          <w:szCs w:val="24"/>
        </w:rPr>
        <w:t xml:space="preserve">      </w:t>
      </w:r>
      <w:r w:rsidRPr="002818B0">
        <w:rPr>
          <w:szCs w:val="24"/>
        </w:rPr>
        <w:t>Žiaci školy dosahujú výrazné úspechy hlavne v súťažiach prírodovedného charakteru (biologická (</w:t>
      </w:r>
      <w:proofErr w:type="spellStart"/>
      <w:r w:rsidRPr="002818B0">
        <w:rPr>
          <w:szCs w:val="24"/>
        </w:rPr>
        <w:t>BiO</w:t>
      </w:r>
      <w:proofErr w:type="spellEnd"/>
      <w:r w:rsidRPr="002818B0">
        <w:rPr>
          <w:szCs w:val="24"/>
        </w:rPr>
        <w:t>), fyzikálna (FO), chemická (</w:t>
      </w:r>
      <w:proofErr w:type="spellStart"/>
      <w:r w:rsidRPr="002818B0">
        <w:rPr>
          <w:szCs w:val="24"/>
        </w:rPr>
        <w:t>ChO</w:t>
      </w:r>
      <w:proofErr w:type="spellEnd"/>
      <w:r w:rsidRPr="002818B0">
        <w:rPr>
          <w:szCs w:val="24"/>
        </w:rPr>
        <w:t xml:space="preserve">) olympiáda), v matematických súťažiach (matematická olympiáda (MOZ), </w:t>
      </w:r>
      <w:proofErr w:type="spellStart"/>
      <w:r w:rsidRPr="002818B0">
        <w:rPr>
          <w:szCs w:val="24"/>
        </w:rPr>
        <w:t>Pytagoriáda</w:t>
      </w:r>
      <w:proofErr w:type="spellEnd"/>
      <w:r w:rsidRPr="002818B0">
        <w:rPr>
          <w:szCs w:val="24"/>
        </w:rPr>
        <w:t xml:space="preserve">), v športových atletických súťažiach, ale aj vo výtvarných, speváckych a jazykových súťažiach. </w:t>
      </w:r>
      <w:r w:rsidR="0069364F" w:rsidRPr="002818B0">
        <w:rPr>
          <w:szCs w:val="24"/>
        </w:rPr>
        <w:t>Umiestnenie žiakov v súťažiach je samostatnou prílohou hodnotiacej správy.</w:t>
      </w:r>
      <w:r w:rsidR="00A57145">
        <w:rPr>
          <w:szCs w:val="24"/>
        </w:rPr>
        <w:t xml:space="preserve"> </w:t>
      </w:r>
      <w:r w:rsidR="009253C9">
        <w:rPr>
          <w:szCs w:val="24"/>
        </w:rPr>
        <w:t>Žiaci sa zapájali aj do korešpondenčných súťaží – MAKS, MAKSIK, KLOKAN a KLOKANKO.</w:t>
      </w:r>
      <w:r w:rsidR="00103D67">
        <w:rPr>
          <w:szCs w:val="24"/>
        </w:rPr>
        <w:t xml:space="preserve"> V školskom roku 2012/2013  sa žiaci tried so všeobecným intelektovým nadaním zapojili po prvýkrát  do Logickej olympiády v spolupráci s MENSA Slovensko.</w:t>
      </w:r>
    </w:p>
    <w:p w:rsidR="00F64A00" w:rsidRPr="002818B0" w:rsidRDefault="009253C9" w:rsidP="0069364F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103D67">
        <w:rPr>
          <w:szCs w:val="24"/>
        </w:rPr>
        <w:t>Ž</w:t>
      </w:r>
      <w:r>
        <w:rPr>
          <w:szCs w:val="24"/>
        </w:rPr>
        <w:t xml:space="preserve">iaci 3. </w:t>
      </w:r>
      <w:r w:rsidR="00103D67">
        <w:rPr>
          <w:szCs w:val="24"/>
        </w:rPr>
        <w:t>a</w:t>
      </w:r>
      <w:r>
        <w:rPr>
          <w:szCs w:val="24"/>
        </w:rPr>
        <w:t xml:space="preserve">ž 5. ročníka </w:t>
      </w:r>
      <w:r w:rsidR="00103D67">
        <w:rPr>
          <w:szCs w:val="24"/>
        </w:rPr>
        <w:t>sa zapojili do vedomostnej súťa</w:t>
      </w:r>
      <w:r w:rsidR="005428DE">
        <w:rPr>
          <w:szCs w:val="24"/>
        </w:rPr>
        <w:t>ž</w:t>
      </w:r>
      <w:r w:rsidR="00103D67">
        <w:rPr>
          <w:szCs w:val="24"/>
        </w:rPr>
        <w:t xml:space="preserve">e </w:t>
      </w:r>
      <w:proofErr w:type="spellStart"/>
      <w:r w:rsidR="00103D67">
        <w:rPr>
          <w:szCs w:val="24"/>
        </w:rPr>
        <w:t>Všetkovedko</w:t>
      </w:r>
      <w:proofErr w:type="spellEnd"/>
      <w:r w:rsidR="00103D67">
        <w:rPr>
          <w:szCs w:val="24"/>
        </w:rPr>
        <w:t>.</w:t>
      </w:r>
      <w:r>
        <w:rPr>
          <w:szCs w:val="24"/>
        </w:rPr>
        <w:t xml:space="preserve"> Žiaci </w:t>
      </w:r>
      <w:proofErr w:type="spellStart"/>
      <w:r>
        <w:rPr>
          <w:szCs w:val="24"/>
        </w:rPr>
        <w:t>II.stupňa</w:t>
      </w:r>
      <w:proofErr w:type="spellEnd"/>
      <w:r>
        <w:rPr>
          <w:szCs w:val="24"/>
        </w:rPr>
        <w:t xml:space="preserve"> sa zapojili do súťaže EXPERT.</w:t>
      </w:r>
      <w:r w:rsidR="0090039E">
        <w:rPr>
          <w:szCs w:val="24"/>
        </w:rPr>
        <w:t xml:space="preserve"> V novembri sa 80 žiakov školy zúčastnilo internetovej súťaže IBOBOR v kategóriách – Benjamín a Kadet. </w:t>
      </w:r>
    </w:p>
    <w:p w:rsidR="006D7478" w:rsidRDefault="00F64A00">
      <w:pPr>
        <w:pStyle w:val="Zarkazkladnhotextu2"/>
        <w:ind w:left="0" w:firstLine="0"/>
        <w:jc w:val="both"/>
        <w:rPr>
          <w:b/>
          <w:iCs/>
          <w:szCs w:val="24"/>
        </w:rPr>
      </w:pPr>
      <w:r w:rsidRPr="002818B0">
        <w:rPr>
          <w:iCs/>
          <w:szCs w:val="24"/>
        </w:rPr>
        <w:t xml:space="preserve">V rámci </w:t>
      </w:r>
      <w:proofErr w:type="spellStart"/>
      <w:r w:rsidRPr="002818B0">
        <w:rPr>
          <w:b/>
          <w:iCs/>
          <w:szCs w:val="24"/>
        </w:rPr>
        <w:t>voľnočasových</w:t>
      </w:r>
      <w:proofErr w:type="spellEnd"/>
      <w:r w:rsidRPr="002818B0">
        <w:rPr>
          <w:b/>
          <w:iCs/>
          <w:szCs w:val="24"/>
        </w:rPr>
        <w:t xml:space="preserve"> aktivít</w:t>
      </w:r>
      <w:r w:rsidRPr="002818B0">
        <w:rPr>
          <w:iCs/>
          <w:szCs w:val="24"/>
        </w:rPr>
        <w:t xml:space="preserve"> </w:t>
      </w:r>
      <w:r w:rsidR="0069364F" w:rsidRPr="002818B0">
        <w:rPr>
          <w:iCs/>
          <w:szCs w:val="24"/>
        </w:rPr>
        <w:t>boli žiaci zapojení do</w:t>
      </w:r>
      <w:r w:rsidRPr="002818B0">
        <w:rPr>
          <w:iCs/>
          <w:szCs w:val="24"/>
        </w:rPr>
        <w:t xml:space="preserve"> </w:t>
      </w:r>
      <w:r w:rsidRPr="000671BD">
        <w:rPr>
          <w:bCs/>
          <w:iCs/>
          <w:szCs w:val="24"/>
        </w:rPr>
        <w:t>záujmov</w:t>
      </w:r>
      <w:r w:rsidR="0069364F" w:rsidRPr="000671BD">
        <w:rPr>
          <w:bCs/>
          <w:iCs/>
          <w:szCs w:val="24"/>
        </w:rPr>
        <w:t>ých</w:t>
      </w:r>
      <w:r w:rsidRPr="000671BD">
        <w:rPr>
          <w:bCs/>
          <w:iCs/>
          <w:szCs w:val="24"/>
        </w:rPr>
        <w:t xml:space="preserve"> útvar</w:t>
      </w:r>
      <w:r w:rsidR="0069364F" w:rsidRPr="000671BD">
        <w:rPr>
          <w:bCs/>
          <w:iCs/>
          <w:szCs w:val="24"/>
        </w:rPr>
        <w:t>ov</w:t>
      </w:r>
      <w:r w:rsidRPr="000671BD">
        <w:rPr>
          <w:iCs/>
          <w:szCs w:val="24"/>
        </w:rPr>
        <w:t xml:space="preserve"> </w:t>
      </w:r>
      <w:r w:rsidR="003119E0" w:rsidRPr="000671BD">
        <w:rPr>
          <w:iCs/>
          <w:szCs w:val="24"/>
        </w:rPr>
        <w:t>vedomostného, športového či umeleckého</w:t>
      </w:r>
      <w:r w:rsidR="000671BD">
        <w:rPr>
          <w:iCs/>
          <w:szCs w:val="24"/>
        </w:rPr>
        <w:t xml:space="preserve"> </w:t>
      </w:r>
      <w:r w:rsidRPr="002818B0">
        <w:rPr>
          <w:iCs/>
          <w:szCs w:val="24"/>
        </w:rPr>
        <w:t>zamerania</w:t>
      </w:r>
      <w:r w:rsidR="0069364F" w:rsidRPr="002818B0">
        <w:rPr>
          <w:iCs/>
          <w:szCs w:val="24"/>
        </w:rPr>
        <w:t>.</w:t>
      </w:r>
      <w:r w:rsidR="005C24DD">
        <w:rPr>
          <w:iCs/>
          <w:szCs w:val="24"/>
        </w:rPr>
        <w:t xml:space="preserve"> V školskom roku 201</w:t>
      </w:r>
      <w:r w:rsidR="00A85503">
        <w:rPr>
          <w:iCs/>
          <w:szCs w:val="24"/>
        </w:rPr>
        <w:t>2</w:t>
      </w:r>
      <w:r w:rsidR="00D81F7A" w:rsidRPr="002818B0">
        <w:rPr>
          <w:iCs/>
          <w:szCs w:val="24"/>
        </w:rPr>
        <w:t xml:space="preserve"> /201</w:t>
      </w:r>
      <w:r w:rsidR="00A85503">
        <w:rPr>
          <w:iCs/>
          <w:szCs w:val="24"/>
        </w:rPr>
        <w:t>3</w:t>
      </w:r>
      <w:r w:rsidR="00D81F7A" w:rsidRPr="002818B0">
        <w:rPr>
          <w:iCs/>
          <w:szCs w:val="24"/>
        </w:rPr>
        <w:t xml:space="preserve"> bolo vytvorených   </w:t>
      </w:r>
      <w:r w:rsidR="00AF1023">
        <w:rPr>
          <w:iCs/>
          <w:szCs w:val="24"/>
        </w:rPr>
        <w:t>3</w:t>
      </w:r>
      <w:r w:rsidR="00A85503">
        <w:rPr>
          <w:iCs/>
          <w:szCs w:val="24"/>
        </w:rPr>
        <w:t>0</w:t>
      </w:r>
      <w:r w:rsidR="00AF1023">
        <w:rPr>
          <w:iCs/>
          <w:szCs w:val="24"/>
        </w:rPr>
        <w:t xml:space="preserve"> </w:t>
      </w:r>
      <w:r w:rsidR="00D81F7A" w:rsidRPr="002818B0">
        <w:rPr>
          <w:iCs/>
          <w:szCs w:val="24"/>
        </w:rPr>
        <w:t>záujmových útvarov.</w:t>
      </w:r>
      <w:r w:rsidR="00D81F7A" w:rsidRPr="002818B0">
        <w:rPr>
          <w:b/>
          <w:iCs/>
          <w:szCs w:val="24"/>
        </w:rPr>
        <w:t xml:space="preserve"> </w:t>
      </w:r>
    </w:p>
    <w:p w:rsidR="009253C9" w:rsidRPr="002818B0" w:rsidRDefault="009253C9">
      <w:pPr>
        <w:pStyle w:val="Zarkazkladnhotextu2"/>
        <w:ind w:left="0" w:firstLine="0"/>
        <w:jc w:val="both"/>
        <w:rPr>
          <w:b/>
          <w:iCs/>
          <w:szCs w:val="24"/>
        </w:rPr>
      </w:pPr>
    </w:p>
    <w:p w:rsidR="00F64A00" w:rsidRDefault="00F64A00">
      <w:pPr>
        <w:pStyle w:val="Zarkazkladnhotextu2"/>
        <w:ind w:left="0" w:firstLine="0"/>
        <w:jc w:val="both"/>
        <w:rPr>
          <w:b/>
          <w:iCs/>
          <w:szCs w:val="24"/>
        </w:rPr>
      </w:pPr>
      <w:r w:rsidRPr="002818B0">
        <w:rPr>
          <w:b/>
          <w:iCs/>
          <w:szCs w:val="24"/>
        </w:rPr>
        <w:t>Vzdelávanie pedagogických zamestnancov</w:t>
      </w:r>
    </w:p>
    <w:p w:rsidR="009A5197" w:rsidRDefault="009A5197">
      <w:pPr>
        <w:pStyle w:val="Zarkazkladnhotextu2"/>
        <w:ind w:left="0" w:firstLine="0"/>
        <w:jc w:val="both"/>
        <w:rPr>
          <w:iCs/>
          <w:szCs w:val="24"/>
        </w:rPr>
      </w:pPr>
      <w:r w:rsidRPr="002818B0">
        <w:rPr>
          <w:iCs/>
          <w:szCs w:val="24"/>
        </w:rPr>
        <w:t xml:space="preserve">         Vedenie školy si uvedomuje, že odborný a profesijný rast jednotlivca, ale tým aj pedagogického zboru, je jednou zo základných požiadaviek súčasnosti a podmienkou </w:t>
      </w:r>
      <w:r w:rsidRPr="002818B0">
        <w:rPr>
          <w:iCs/>
          <w:szCs w:val="24"/>
        </w:rPr>
        <w:lastRenderedPageBreak/>
        <w:t>napredovania pri zlepšovaní kvality výchovno-vyučovacieho procesu, ktorý v nemalej miere závisí od schopností pedagogických zamestnancov.</w:t>
      </w:r>
      <w:r>
        <w:rPr>
          <w:iCs/>
          <w:szCs w:val="24"/>
        </w:rPr>
        <w:t xml:space="preserve"> Dlhodobým zámerom školy naďalej ostáva kvalitná realizácia školského vzdelávacieho programu a tým aj skvalitňovanie výchovno-vzdelávacieho procesu, ktoré by sa postupne malo odzrkadliť v dosahovaní lepších vyučovacích výsledkov našich žiakov.</w:t>
      </w:r>
      <w:r w:rsidR="00534925">
        <w:rPr>
          <w:iCs/>
          <w:szCs w:val="24"/>
        </w:rPr>
        <w:t xml:space="preserve"> V školskom roku 201</w:t>
      </w:r>
      <w:r w:rsidR="009253C9">
        <w:rPr>
          <w:iCs/>
          <w:szCs w:val="24"/>
        </w:rPr>
        <w:t>2</w:t>
      </w:r>
      <w:r w:rsidR="00534925">
        <w:rPr>
          <w:iCs/>
          <w:szCs w:val="24"/>
        </w:rPr>
        <w:t>/201</w:t>
      </w:r>
      <w:r w:rsidR="009253C9">
        <w:rPr>
          <w:iCs/>
          <w:szCs w:val="24"/>
        </w:rPr>
        <w:t>3</w:t>
      </w:r>
      <w:r w:rsidR="00534925">
        <w:rPr>
          <w:iCs/>
          <w:szCs w:val="24"/>
        </w:rPr>
        <w:t xml:space="preserve"> získali pedagogickí zamestnanci spolu </w:t>
      </w:r>
      <w:r w:rsidR="005862E2">
        <w:rPr>
          <w:iCs/>
          <w:szCs w:val="24"/>
        </w:rPr>
        <w:t>1163</w:t>
      </w:r>
      <w:r w:rsidR="00534925">
        <w:rPr>
          <w:iCs/>
          <w:szCs w:val="24"/>
        </w:rPr>
        <w:t xml:space="preserve"> kreditov.</w:t>
      </w:r>
    </w:p>
    <w:p w:rsidR="00F64A00" w:rsidRPr="009A5197" w:rsidRDefault="009A5197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</w:t>
      </w:r>
      <w:r w:rsidR="000D4E41">
        <w:rPr>
          <w:iCs/>
          <w:szCs w:val="24"/>
        </w:rPr>
        <w:t xml:space="preserve">     </w:t>
      </w:r>
      <w:r w:rsidR="00534925">
        <w:rPr>
          <w:szCs w:val="24"/>
        </w:rPr>
        <w:t xml:space="preserve">Pre </w:t>
      </w:r>
      <w:r w:rsidR="00F64A00" w:rsidRPr="002818B0">
        <w:rPr>
          <w:szCs w:val="24"/>
        </w:rPr>
        <w:t xml:space="preserve">ďalší profesijný a odborný rast je </w:t>
      </w:r>
      <w:r w:rsidR="00534925">
        <w:rPr>
          <w:szCs w:val="24"/>
        </w:rPr>
        <w:t xml:space="preserve">aj </w:t>
      </w:r>
      <w:r w:rsidR="00F64A00" w:rsidRPr="002818B0">
        <w:rPr>
          <w:szCs w:val="24"/>
        </w:rPr>
        <w:t xml:space="preserve">činnosť metodických orgánov školy podstatná a nezastupiteľná, pretože zabezpečuje tvorivé a plánované vzdelávanie a sebavzdelávanie pedagogických zamestnancov, ale zároveň je aj koordinátorom vzdelávania svojich členov v súvislosti s ich účasťou na ďalších vzdelávacích aktivitách </w:t>
      </w:r>
      <w:r w:rsidR="00684ADC">
        <w:rPr>
          <w:szCs w:val="24"/>
        </w:rPr>
        <w:t>us</w:t>
      </w:r>
      <w:r w:rsidR="00F64A00" w:rsidRPr="002818B0">
        <w:rPr>
          <w:szCs w:val="24"/>
        </w:rPr>
        <w:t>poriadaných inými vzdelávacími inštitúciami.</w:t>
      </w:r>
      <w:r w:rsidR="0090039E">
        <w:rPr>
          <w:szCs w:val="24"/>
        </w:rPr>
        <w:t xml:space="preserve"> V rámci tejto spolupráce sa učitelia školy podľa aprobácií zúčastnili na DOD v základnej škole v Humennom.</w:t>
      </w:r>
    </w:p>
    <w:p w:rsidR="00F64A00" w:rsidRPr="002818B0" w:rsidRDefault="00534925" w:rsidP="00534925">
      <w:pPr>
        <w:pStyle w:val="Zarkazkladnhotextu3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1F7A" w:rsidRPr="002818B0">
        <w:rPr>
          <w:rFonts w:ascii="Times New Roman" w:hAnsi="Times New Roman" w:cs="Times New Roman"/>
        </w:rPr>
        <w:t xml:space="preserve"> </w:t>
      </w:r>
      <w:r w:rsidR="000D4E4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N</w:t>
      </w:r>
      <w:r w:rsidR="00D81F7A" w:rsidRPr="002818B0">
        <w:rPr>
          <w:rFonts w:ascii="Times New Roman" w:hAnsi="Times New Roman" w:cs="Times New Roman"/>
        </w:rPr>
        <w:t>a zasadnutiach M</w:t>
      </w:r>
      <w:r w:rsidR="00F64A00" w:rsidRPr="002818B0">
        <w:rPr>
          <w:rFonts w:ascii="Times New Roman" w:hAnsi="Times New Roman" w:cs="Times New Roman"/>
        </w:rPr>
        <w:t>Z a</w:t>
      </w:r>
      <w:r w:rsidR="00A0007C">
        <w:rPr>
          <w:rFonts w:ascii="Times New Roman" w:hAnsi="Times New Roman" w:cs="Times New Roman"/>
        </w:rPr>
        <w:t> </w:t>
      </w:r>
      <w:r w:rsidR="00F64A00" w:rsidRPr="002818B0">
        <w:rPr>
          <w:rFonts w:ascii="Times New Roman" w:hAnsi="Times New Roman" w:cs="Times New Roman"/>
        </w:rPr>
        <w:t>PK</w:t>
      </w:r>
      <w:r w:rsidR="00A00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uskutočňuje aj vzdelávanie</w:t>
      </w:r>
      <w:r w:rsidRPr="00534925">
        <w:rPr>
          <w:rFonts w:ascii="Times New Roman" w:hAnsi="Times New Roman" w:cs="Times New Roman"/>
        </w:rPr>
        <w:t xml:space="preserve"> </w:t>
      </w:r>
      <w:r w:rsidRPr="002818B0">
        <w:rPr>
          <w:rFonts w:ascii="Times New Roman" w:hAnsi="Times New Roman" w:cs="Times New Roman"/>
        </w:rPr>
        <w:t xml:space="preserve">v odborno-metodickej oblasti </w:t>
      </w:r>
      <w:r>
        <w:rPr>
          <w:rFonts w:ascii="Times New Roman" w:hAnsi="Times New Roman" w:cs="Times New Roman"/>
        </w:rPr>
        <w:t>,</w:t>
      </w:r>
      <w:r w:rsidR="00F64A00" w:rsidRPr="002818B0">
        <w:rPr>
          <w:rFonts w:ascii="Times New Roman" w:hAnsi="Times New Roman" w:cs="Times New Roman"/>
        </w:rPr>
        <w:t xml:space="preserve"> učitelia </w:t>
      </w:r>
      <w:r>
        <w:rPr>
          <w:rFonts w:ascii="Times New Roman" w:hAnsi="Times New Roman" w:cs="Times New Roman"/>
        </w:rPr>
        <w:t xml:space="preserve">majú </w:t>
      </w:r>
      <w:r w:rsidR="00F64A00" w:rsidRPr="002818B0">
        <w:rPr>
          <w:rFonts w:ascii="Times New Roman" w:hAnsi="Times New Roman" w:cs="Times New Roman"/>
        </w:rPr>
        <w:t>väčší priestor  a čas na rozdiskutovanie aktuálnych problémov a zároveň vzhľadom na menší počet členov MZ a PK aj väčšiu príležitosť na vyjadrenie vlastného názoru</w:t>
      </w:r>
      <w:r w:rsidR="00F947AA" w:rsidRPr="002818B0">
        <w:rPr>
          <w:rFonts w:ascii="Times New Roman" w:hAnsi="Times New Roman" w:cs="Times New Roman"/>
        </w:rPr>
        <w:t xml:space="preserve">. Prostredníctvom </w:t>
      </w:r>
      <w:r w:rsidR="00F64A00" w:rsidRPr="002818B0">
        <w:rPr>
          <w:rFonts w:ascii="Times New Roman" w:hAnsi="Times New Roman" w:cs="Times New Roman"/>
        </w:rPr>
        <w:t>záver</w:t>
      </w:r>
      <w:r w:rsidR="00F947AA" w:rsidRPr="002818B0">
        <w:rPr>
          <w:rFonts w:ascii="Times New Roman" w:hAnsi="Times New Roman" w:cs="Times New Roman"/>
        </w:rPr>
        <w:t xml:space="preserve">ov </w:t>
      </w:r>
      <w:r w:rsidR="00F64A00" w:rsidRPr="002818B0">
        <w:rPr>
          <w:rFonts w:ascii="Times New Roman" w:hAnsi="Times New Roman" w:cs="Times New Roman"/>
        </w:rPr>
        <w:t>a opatren</w:t>
      </w:r>
      <w:r w:rsidR="00F947AA" w:rsidRPr="002818B0">
        <w:rPr>
          <w:rFonts w:ascii="Times New Roman" w:hAnsi="Times New Roman" w:cs="Times New Roman"/>
        </w:rPr>
        <w:t>í</w:t>
      </w:r>
      <w:r w:rsidR="00F64A00" w:rsidRPr="002818B0">
        <w:rPr>
          <w:rFonts w:ascii="Times New Roman" w:hAnsi="Times New Roman" w:cs="Times New Roman"/>
        </w:rPr>
        <w:t xml:space="preserve"> z jednotlivých zasadnutí aj možnosť ovplyvňovať život školy a jej smerovanie.</w:t>
      </w:r>
    </w:p>
    <w:p w:rsidR="00A86F4E" w:rsidRDefault="00F64A00" w:rsidP="00A86F4E">
      <w:pPr>
        <w:pStyle w:val="Zarkazkladnhotextu2"/>
        <w:ind w:left="0" w:firstLine="0"/>
        <w:jc w:val="both"/>
        <w:rPr>
          <w:iCs/>
          <w:szCs w:val="24"/>
        </w:rPr>
      </w:pPr>
      <w:r w:rsidRPr="002818B0">
        <w:rPr>
          <w:szCs w:val="24"/>
        </w:rPr>
        <w:t xml:space="preserve"> </w:t>
      </w:r>
      <w:r w:rsidR="000D4E41">
        <w:rPr>
          <w:szCs w:val="24"/>
        </w:rPr>
        <w:t xml:space="preserve">       </w:t>
      </w:r>
      <w:r w:rsidRPr="002818B0">
        <w:rPr>
          <w:szCs w:val="24"/>
        </w:rPr>
        <w:t>Zasadnutia MZ a PK predstavujú aj najdostupnejší a najlacnejší zdroj informácií, najrýchlejšiu odborno-metodickú pomoc a priestor na výmenu pedagogických skúseností.</w:t>
      </w:r>
      <w:r w:rsidR="00A86F4E" w:rsidRPr="00A86F4E">
        <w:rPr>
          <w:iCs/>
          <w:szCs w:val="24"/>
        </w:rPr>
        <w:t xml:space="preserve"> </w:t>
      </w:r>
      <w:r w:rsidR="00A86F4E" w:rsidRPr="002818B0">
        <w:rPr>
          <w:iCs/>
          <w:szCs w:val="24"/>
        </w:rPr>
        <w:t>PK matematiky je spoluorganizátorom obvodových kôl matematických sú</w:t>
      </w:r>
      <w:r w:rsidR="00A86F4E">
        <w:rPr>
          <w:iCs/>
          <w:szCs w:val="24"/>
        </w:rPr>
        <w:t>ť</w:t>
      </w:r>
      <w:r w:rsidR="00A86F4E" w:rsidRPr="002818B0">
        <w:rPr>
          <w:iCs/>
          <w:szCs w:val="24"/>
        </w:rPr>
        <w:t>a</w:t>
      </w:r>
      <w:r w:rsidR="00A86F4E">
        <w:rPr>
          <w:iCs/>
          <w:szCs w:val="24"/>
        </w:rPr>
        <w:t>ž</w:t>
      </w:r>
      <w:r w:rsidR="00A86F4E" w:rsidRPr="002818B0">
        <w:rPr>
          <w:iCs/>
          <w:szCs w:val="24"/>
        </w:rPr>
        <w:t>í – matematická olympiáda a </w:t>
      </w:r>
      <w:proofErr w:type="spellStart"/>
      <w:r w:rsidR="00A86F4E" w:rsidRPr="002818B0">
        <w:rPr>
          <w:iCs/>
          <w:szCs w:val="24"/>
        </w:rPr>
        <w:t>Pytagoriáda</w:t>
      </w:r>
      <w:proofErr w:type="spellEnd"/>
      <w:r w:rsidR="00A86F4E" w:rsidRPr="002818B0">
        <w:rPr>
          <w:iCs/>
          <w:szCs w:val="24"/>
        </w:rPr>
        <w:t>. Predmetová komisia telesnej výchovy je spoluorganizátorom športových súťaží</w:t>
      </w:r>
      <w:r w:rsidR="005862E2">
        <w:rPr>
          <w:iCs/>
          <w:szCs w:val="24"/>
        </w:rPr>
        <w:t xml:space="preserve"> v rámci okresu a kraja</w:t>
      </w:r>
      <w:r w:rsidR="00A86F4E" w:rsidRPr="002818B0">
        <w:rPr>
          <w:iCs/>
          <w:szCs w:val="24"/>
        </w:rPr>
        <w:t>.</w:t>
      </w:r>
    </w:p>
    <w:p w:rsidR="00534925" w:rsidRPr="002818B0" w:rsidRDefault="000D4E41" w:rsidP="00A86F4E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</w:rPr>
        <w:t xml:space="preserve">         </w:t>
      </w:r>
      <w:r w:rsidR="00534925" w:rsidRPr="002818B0">
        <w:rPr>
          <w:iCs/>
        </w:rPr>
        <w:t>Každý ped</w:t>
      </w:r>
      <w:r w:rsidR="00534925">
        <w:rPr>
          <w:iCs/>
        </w:rPr>
        <w:t>agogický</w:t>
      </w:r>
      <w:r w:rsidR="00534925" w:rsidRPr="002818B0">
        <w:rPr>
          <w:iCs/>
        </w:rPr>
        <w:t xml:space="preserve"> zamestnanec školy mal vytvorený individuálny plán profesijného rastu, ktorý obsahoval sebavzdelávanie – štúdium odbornej a metodickej literatúry podľa aprobácie, vzdelávanie uskutočňované účasťou na vzdelávaní organizovanom inými vzdelávacími inštitúciami.</w:t>
      </w:r>
    </w:p>
    <w:p w:rsidR="0090039E" w:rsidRDefault="00872727">
      <w:pPr>
        <w:pStyle w:val="Zarkazkladnhotextu2"/>
        <w:ind w:left="0" w:firstLine="0"/>
        <w:jc w:val="both"/>
        <w:rPr>
          <w:iCs/>
          <w:szCs w:val="24"/>
        </w:rPr>
      </w:pPr>
      <w:r>
        <w:rPr>
          <w:szCs w:val="24"/>
        </w:rPr>
        <w:t xml:space="preserve"> </w:t>
      </w:r>
      <w:r w:rsidR="00A86F4E">
        <w:rPr>
          <w:iCs/>
          <w:szCs w:val="24"/>
        </w:rPr>
        <w:t xml:space="preserve">    </w:t>
      </w:r>
      <w:r w:rsidR="000D4E41">
        <w:rPr>
          <w:iCs/>
          <w:szCs w:val="24"/>
        </w:rPr>
        <w:t xml:space="preserve">   </w:t>
      </w:r>
      <w:r w:rsidR="00F947AA" w:rsidRPr="002818B0">
        <w:rPr>
          <w:iCs/>
          <w:szCs w:val="24"/>
        </w:rPr>
        <w:t>Vyučujúci v triedach pre žiakov so všeobecným intelektovým nadaním</w:t>
      </w:r>
      <w:r w:rsidR="00F64A00" w:rsidRPr="002818B0">
        <w:rPr>
          <w:iCs/>
          <w:szCs w:val="24"/>
        </w:rPr>
        <w:t xml:space="preserve"> sa aktívne zúčastňujú odborno-metodických seminárov z oblasti vyučovania jednotlivých predmetov </w:t>
      </w:r>
      <w:r w:rsidR="00F947AA" w:rsidRPr="002818B0">
        <w:rPr>
          <w:iCs/>
          <w:szCs w:val="24"/>
        </w:rPr>
        <w:t>na škol</w:t>
      </w:r>
      <w:r w:rsidR="000B5687" w:rsidRPr="002818B0">
        <w:rPr>
          <w:iCs/>
          <w:szCs w:val="24"/>
        </w:rPr>
        <w:t>á</w:t>
      </w:r>
      <w:r w:rsidR="00F947AA" w:rsidRPr="002818B0">
        <w:rPr>
          <w:iCs/>
          <w:szCs w:val="24"/>
        </w:rPr>
        <w:t xml:space="preserve">ch, </w:t>
      </w:r>
      <w:r w:rsidR="00F64A00" w:rsidRPr="002818B0">
        <w:rPr>
          <w:iCs/>
          <w:szCs w:val="24"/>
        </w:rPr>
        <w:t>v</w:t>
      </w:r>
      <w:r w:rsidR="000B5687" w:rsidRPr="002818B0">
        <w:rPr>
          <w:iCs/>
          <w:szCs w:val="24"/>
        </w:rPr>
        <w:t xml:space="preserve"> ktorých sú vytvorené triedy pre žiakov so všeobecným </w:t>
      </w:r>
      <w:r w:rsidR="00F64A00" w:rsidRPr="002818B0">
        <w:rPr>
          <w:iCs/>
          <w:szCs w:val="24"/>
        </w:rPr>
        <w:t> </w:t>
      </w:r>
      <w:r w:rsidR="005F209B">
        <w:rPr>
          <w:iCs/>
          <w:szCs w:val="24"/>
        </w:rPr>
        <w:t xml:space="preserve">intelektovým </w:t>
      </w:r>
      <w:r w:rsidR="00F64A00" w:rsidRPr="002818B0">
        <w:rPr>
          <w:iCs/>
          <w:szCs w:val="24"/>
        </w:rPr>
        <w:t>nadan</w:t>
      </w:r>
      <w:r w:rsidR="005F209B">
        <w:rPr>
          <w:iCs/>
          <w:szCs w:val="24"/>
        </w:rPr>
        <w:t>ím</w:t>
      </w:r>
      <w:r w:rsidR="00FD2E2A" w:rsidRPr="002818B0">
        <w:rPr>
          <w:iCs/>
          <w:szCs w:val="24"/>
        </w:rPr>
        <w:t>.</w:t>
      </w:r>
    </w:p>
    <w:p w:rsidR="0090039E" w:rsidRPr="009A5197" w:rsidRDefault="0090039E" w:rsidP="0090039E">
      <w:pPr>
        <w:pStyle w:val="Zarkazkladnhotextu2"/>
        <w:ind w:left="0" w:firstLine="0"/>
        <w:jc w:val="both"/>
        <w:rPr>
          <w:iCs/>
          <w:szCs w:val="24"/>
        </w:rPr>
      </w:pPr>
      <w:r>
        <w:rPr>
          <w:szCs w:val="24"/>
        </w:rPr>
        <w:t>V rámci tejto spolupráce sa učitelia školy podľa aprobácií zúčastnili na DOD v základnej škole v Humennom.</w:t>
      </w:r>
    </w:p>
    <w:p w:rsidR="00A86F4E" w:rsidRDefault="0090039E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</w:t>
      </w:r>
      <w:r w:rsidR="00E122D7">
        <w:rPr>
          <w:iCs/>
          <w:szCs w:val="24"/>
        </w:rPr>
        <w:t xml:space="preserve"> Vzdelávanie v týchto triedach ponúka žiakom možností na </w:t>
      </w:r>
      <w:proofErr w:type="spellStart"/>
      <w:r w:rsidR="00E122D7">
        <w:rPr>
          <w:iCs/>
          <w:szCs w:val="24"/>
        </w:rPr>
        <w:t>sebauplatnenie</w:t>
      </w:r>
      <w:proofErr w:type="spellEnd"/>
      <w:r w:rsidR="00E122D7">
        <w:rPr>
          <w:iCs/>
          <w:szCs w:val="24"/>
        </w:rPr>
        <w:t xml:space="preserve">, na rozvíjanie kreativity tak žiakov ako aj učiteľov. Žiakov sa snažíme pripraviť na to, aby sa vedeli vyrovnať s nárokmi, ktoré na nich kladie spoločnosť zakladajúca si na vedomostiach. Žiaci sú podnecovaní k samostatnosti aj využívaním inovatívnych metód na vyučovacích hodinách. </w:t>
      </w:r>
      <w:r w:rsidR="00A86F4E">
        <w:rPr>
          <w:iCs/>
          <w:szCs w:val="24"/>
        </w:rPr>
        <w:t xml:space="preserve">     </w:t>
      </w:r>
    </w:p>
    <w:p w:rsidR="00D25FE0" w:rsidRDefault="00A86F4E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  </w:t>
      </w:r>
      <w:r w:rsidR="00A0007C">
        <w:rPr>
          <w:iCs/>
          <w:szCs w:val="24"/>
        </w:rPr>
        <w:t>Aj v tomto školskom roku sme sa zúčastnili metodického dňa učiteľov vyučujúcich v triedach pre žiakov so všeobecným intelektovým nadaním podľa aprobácií  .</w:t>
      </w:r>
    </w:p>
    <w:p w:rsidR="003119E0" w:rsidRPr="003119E0" w:rsidRDefault="00D25FE0" w:rsidP="00D90593">
      <w:pPr>
        <w:pStyle w:val="Zarkazkladnhotextu2"/>
        <w:ind w:left="0" w:firstLine="0"/>
        <w:jc w:val="both"/>
        <w:rPr>
          <w:szCs w:val="24"/>
        </w:rPr>
      </w:pPr>
      <w:r>
        <w:rPr>
          <w:iCs/>
          <w:szCs w:val="24"/>
        </w:rPr>
        <w:t xml:space="preserve"> </w:t>
      </w:r>
      <w:r w:rsidR="007F64C7">
        <w:rPr>
          <w:iCs/>
          <w:szCs w:val="24"/>
        </w:rPr>
        <w:t xml:space="preserve">     </w:t>
      </w:r>
      <w:r w:rsidR="003119E0">
        <w:rPr>
          <w:szCs w:val="24"/>
        </w:rPr>
        <w:t>S</w:t>
      </w:r>
      <w:r w:rsidR="003119E0" w:rsidRPr="003119E0">
        <w:rPr>
          <w:szCs w:val="24"/>
        </w:rPr>
        <w:t>účasná doba prináša množstvo príležitostí zapojiť sa do rôznych projektov podporujúcich vzdelávanie žiakov</w:t>
      </w:r>
      <w:r w:rsidR="005F2BDC">
        <w:rPr>
          <w:szCs w:val="24"/>
        </w:rPr>
        <w:t xml:space="preserve"> </w:t>
      </w:r>
      <w:r w:rsidR="00D90593">
        <w:rPr>
          <w:szCs w:val="24"/>
        </w:rPr>
        <w:t>a učiteľov</w:t>
      </w:r>
      <w:r w:rsidR="003119E0" w:rsidRPr="003119E0">
        <w:rPr>
          <w:szCs w:val="24"/>
        </w:rPr>
        <w:t>.</w:t>
      </w:r>
      <w:r w:rsidR="003119E0">
        <w:t xml:space="preserve"> </w:t>
      </w:r>
      <w:r w:rsidR="00D90593">
        <w:t>V závere školského roka bol úspešne prijatý projekt</w:t>
      </w:r>
      <w:r w:rsidR="00AB5EFB">
        <w:t>, do ktorého sa škola zapojila,  z operačného programu - Vzdelávanie</w:t>
      </w:r>
      <w:r w:rsidR="00D90593">
        <w:t xml:space="preserve"> – Podporme rozvoj </w:t>
      </w:r>
      <w:r w:rsidR="00AB5EFB">
        <w:t>inovatívnych metód a foriem práce vedúcich k všestrannému rozvoju osobností žiakov. Do projektu je zapojených 37 pedagogických a 2 nepedagogickí zamestnanci. Projekt</w:t>
      </w:r>
      <w:r w:rsidR="005862E2">
        <w:t xml:space="preserve"> končí v apríli 2014</w:t>
      </w:r>
      <w:r w:rsidR="00AB5EFB">
        <w:t xml:space="preserve"> v budúcom školskom roku.</w:t>
      </w:r>
    </w:p>
    <w:p w:rsidR="00BE211E" w:rsidRDefault="00BE211E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64A00" w:rsidRPr="00412482" w:rsidRDefault="00F64A00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  <w:r w:rsidRPr="00412482">
        <w:rPr>
          <w:b/>
          <w:sz w:val="20"/>
        </w:rPr>
        <w:lastRenderedPageBreak/>
        <w:t>X. Údaje o projektoch, do ktorých sa škola zapojila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34"/>
        <w:gridCol w:w="6240"/>
        <w:gridCol w:w="2268"/>
      </w:tblGrid>
      <w:tr w:rsidR="00F64A00" w:rsidRPr="00412482">
        <w:tc>
          <w:tcPr>
            <w:tcW w:w="634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proofErr w:type="spellStart"/>
            <w:r w:rsidRPr="00412482">
              <w:rPr>
                <w:b/>
                <w:color w:val="FFFFFF"/>
                <w:sz w:val="20"/>
              </w:rPr>
              <w:t>P.č</w:t>
            </w:r>
            <w:proofErr w:type="spellEnd"/>
            <w:r w:rsidRPr="00412482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6240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0D4E41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</w:t>
            </w:r>
            <w:r w:rsidR="00F64A00" w:rsidRPr="00412482">
              <w:rPr>
                <w:b/>
                <w:color w:val="FFFFFF"/>
                <w:sz w:val="20"/>
              </w:rPr>
              <w:t>Názov projektu</w:t>
            </w:r>
          </w:p>
        </w:tc>
        <w:tc>
          <w:tcPr>
            <w:tcW w:w="2268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r w:rsidRPr="00412482">
              <w:rPr>
                <w:b/>
                <w:color w:val="FFFFFF"/>
                <w:sz w:val="20"/>
              </w:rPr>
              <w:t>Získaná hodnota</w:t>
            </w:r>
          </w:p>
        </w:tc>
      </w:tr>
      <w:tr w:rsidR="004153B9" w:rsidRPr="00412482" w:rsidTr="00AF7280">
        <w:trPr>
          <w:trHeight w:val="320"/>
        </w:trPr>
        <w:tc>
          <w:tcPr>
            <w:tcW w:w="634" w:type="dxa"/>
            <w:tcBorders>
              <w:bottom w:val="nil"/>
              <w:right w:val="nil"/>
            </w:tcBorders>
            <w:vAlign w:val="center"/>
          </w:tcPr>
          <w:p w:rsidR="004153B9" w:rsidRPr="00412482" w:rsidRDefault="004153B9" w:rsidP="004153B9">
            <w:pPr>
              <w:pStyle w:val="Zarkazkladnhotextu2"/>
              <w:ind w:left="285" w:firstLine="0"/>
              <w:rPr>
                <w:sz w:val="20"/>
              </w:rPr>
            </w:pPr>
          </w:p>
        </w:tc>
        <w:tc>
          <w:tcPr>
            <w:tcW w:w="8508" w:type="dxa"/>
            <w:gridSpan w:val="2"/>
            <w:tcBorders>
              <w:left w:val="nil"/>
              <w:bottom w:val="nil"/>
            </w:tcBorders>
            <w:vAlign w:val="center"/>
          </w:tcPr>
          <w:p w:rsidR="004153B9" w:rsidRDefault="004153B9" w:rsidP="004153B9">
            <w:pPr>
              <w:pStyle w:val="Odsekzoznamu"/>
              <w:spacing w:line="480" w:lineRule="auto"/>
            </w:pPr>
          </w:p>
          <w:p w:rsidR="004153B9" w:rsidRDefault="004153B9" w:rsidP="004153B9">
            <w:pPr>
              <w:pStyle w:val="Odsekzoznamu"/>
              <w:spacing w:line="480" w:lineRule="auto"/>
            </w:pPr>
          </w:p>
          <w:p w:rsidR="004153B9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Spoznávame Vysoké Tatry</w:t>
            </w:r>
            <w:r w:rsidR="00872727" w:rsidRPr="000D4E41">
              <w:t xml:space="preserve">                                                                  </w:t>
            </w:r>
            <w:r w:rsidR="00506464" w:rsidRPr="000D4E41">
              <w:t xml:space="preserve">            </w:t>
            </w:r>
            <w:r w:rsidR="00872727" w:rsidRPr="000D4E41">
              <w:t xml:space="preserve">  </w:t>
            </w:r>
            <w:r w:rsidR="00B77196" w:rsidRPr="000D4E41">
              <w:t>800 €</w:t>
            </w:r>
          </w:p>
          <w:p w:rsidR="00B77196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Zdravý úsmev</w:t>
            </w:r>
            <w:r w:rsidR="00872727" w:rsidRPr="000D4E41">
              <w:t xml:space="preserve">                                                                                 </w:t>
            </w:r>
            <w:r w:rsidR="00506464" w:rsidRPr="000D4E41">
              <w:t xml:space="preserve">      </w:t>
            </w:r>
            <w:r w:rsidR="00872727" w:rsidRPr="000D4E41">
              <w:t xml:space="preserve">    </w:t>
            </w:r>
            <w:r w:rsidR="00506464" w:rsidRPr="000D4E41">
              <w:t xml:space="preserve">  </w:t>
            </w:r>
            <w:r w:rsidR="00872727" w:rsidRPr="000D4E41">
              <w:t xml:space="preserve">       </w:t>
            </w:r>
          </w:p>
          <w:p w:rsidR="004153B9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Do školy bez desiaty</w:t>
            </w:r>
            <w:r w:rsidR="00B77196" w:rsidRPr="000D4E41">
              <w:t xml:space="preserve">                                                                                          100 €</w:t>
            </w:r>
          </w:p>
          <w:p w:rsidR="004153B9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IQAČIK</w:t>
            </w:r>
            <w:r w:rsidR="00B77196" w:rsidRPr="000D4E41">
              <w:t xml:space="preserve">                                                                                                             200 €</w:t>
            </w:r>
          </w:p>
          <w:p w:rsidR="004153B9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Týždeň so zdravou desiatou</w:t>
            </w:r>
            <w:r w:rsidR="00B77196" w:rsidRPr="000D4E41">
              <w:t xml:space="preserve">                                                                             </w:t>
            </w:r>
          </w:p>
          <w:p w:rsidR="004153B9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Týždeň netradičných foriem vyučovania</w:t>
            </w:r>
            <w:r w:rsidR="00B77196" w:rsidRPr="000D4E41">
              <w:t xml:space="preserve">                                                         500 €</w:t>
            </w:r>
          </w:p>
          <w:p w:rsidR="00872727" w:rsidRPr="000D4E41" w:rsidRDefault="004153B9" w:rsidP="00401B56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Projekt PSK – poznaj svoj kraj</w:t>
            </w:r>
          </w:p>
          <w:p w:rsidR="004153B9" w:rsidRPr="000D4E41" w:rsidRDefault="00872727" w:rsidP="002C1913">
            <w:pPr>
              <w:pStyle w:val="Odsekzoznamu"/>
              <w:numPr>
                <w:ilvl w:val="0"/>
                <w:numId w:val="8"/>
              </w:numPr>
              <w:spacing w:line="480" w:lineRule="auto"/>
            </w:pPr>
            <w:r w:rsidRPr="000D4E41">
              <w:t>Podporme rozvoj inovatívnych metód a foriem práce vedúcich k všestrannému rozvoju osobnosti žiakov</w:t>
            </w:r>
            <w:r w:rsidR="004153B9" w:rsidRPr="000D4E41">
              <w:t xml:space="preserve">                    </w:t>
            </w:r>
            <w:r w:rsidR="0006274E" w:rsidRPr="000D4E41">
              <w:t xml:space="preserve">                              </w:t>
            </w:r>
            <w:r w:rsidR="00506464" w:rsidRPr="000D4E41">
              <w:t xml:space="preserve">                                             </w:t>
            </w:r>
            <w:r w:rsidR="0006274E" w:rsidRPr="000D4E41">
              <w:t>180 000 €</w:t>
            </w:r>
            <w:r w:rsidR="004153B9" w:rsidRPr="000D4E41">
              <w:t xml:space="preserve">                               </w:t>
            </w:r>
          </w:p>
          <w:p w:rsidR="004153B9" w:rsidRPr="00412482" w:rsidRDefault="004153B9" w:rsidP="002C1913"/>
        </w:tc>
      </w:tr>
      <w:tr w:rsidR="00F64A00" w:rsidRPr="00412482">
        <w:trPr>
          <w:trHeight w:val="676"/>
        </w:trPr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F64A00" w:rsidRPr="00412482" w:rsidRDefault="00F64A00" w:rsidP="004153B9">
            <w:pPr>
              <w:pStyle w:val="Zarkazkladnhotextu2"/>
              <w:ind w:left="285" w:firstLine="0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A00" w:rsidRPr="00412482" w:rsidRDefault="00F64A00" w:rsidP="002C1913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C1913" w:rsidRPr="00412482" w:rsidRDefault="002C1913">
            <w:pPr>
              <w:pStyle w:val="Zarkazkladnhotextu2"/>
              <w:ind w:left="0" w:firstLine="0"/>
              <w:rPr>
                <w:sz w:val="20"/>
              </w:rPr>
            </w:pPr>
          </w:p>
        </w:tc>
      </w:tr>
      <w:tr w:rsidR="00F64A00" w:rsidRPr="00412482">
        <w:trPr>
          <w:trHeight w:val="320"/>
        </w:trPr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E45855" w:rsidRDefault="00E45855">
            <w:pPr>
              <w:pStyle w:val="Zarkazkladnhotextu2"/>
              <w:ind w:left="0" w:firstLine="0"/>
              <w:rPr>
                <w:sz w:val="20"/>
              </w:rPr>
            </w:pPr>
          </w:p>
          <w:p w:rsidR="00F64A00" w:rsidRPr="00412482" w:rsidRDefault="00E45855" w:rsidP="004153B9">
            <w:pPr>
              <w:pStyle w:val="Zarkazkladnhotextu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F87A5F">
              <w:rPr>
                <w:sz w:val="20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A00" w:rsidRPr="00412482" w:rsidRDefault="00F64A00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862E2" w:rsidRPr="00412482" w:rsidRDefault="005862E2">
            <w:pPr>
              <w:pStyle w:val="Zarkazkladnhotextu2"/>
              <w:ind w:left="0" w:firstLine="0"/>
              <w:rPr>
                <w:sz w:val="20"/>
              </w:rPr>
            </w:pPr>
          </w:p>
        </w:tc>
      </w:tr>
      <w:tr w:rsidR="002C1913" w:rsidRPr="00412482">
        <w:trPr>
          <w:trHeight w:val="320"/>
        </w:trPr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2C1913" w:rsidRPr="00412482" w:rsidRDefault="002C1913" w:rsidP="005862E2">
            <w:pPr>
              <w:pStyle w:val="Zarkazkladnhotextu2"/>
              <w:ind w:left="645" w:firstLine="0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913" w:rsidRPr="00412482" w:rsidRDefault="002C1913" w:rsidP="002C1913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C1913" w:rsidRPr="00412482" w:rsidRDefault="002C1913">
            <w:pPr>
              <w:pStyle w:val="Zarkazkladnhotextu2"/>
              <w:ind w:left="0" w:firstLine="0"/>
              <w:rPr>
                <w:sz w:val="20"/>
              </w:rPr>
            </w:pPr>
          </w:p>
        </w:tc>
      </w:tr>
      <w:tr w:rsidR="002C1913" w:rsidRPr="00412482" w:rsidTr="000D4E41">
        <w:trPr>
          <w:trHeight w:val="72"/>
        </w:trPr>
        <w:tc>
          <w:tcPr>
            <w:tcW w:w="634" w:type="dxa"/>
            <w:tcBorders>
              <w:top w:val="nil"/>
              <w:bottom w:val="single" w:sz="6" w:space="0" w:color="000080"/>
              <w:right w:val="nil"/>
            </w:tcBorders>
            <w:vAlign w:val="center"/>
          </w:tcPr>
          <w:p w:rsidR="002C1913" w:rsidRPr="00412482" w:rsidRDefault="002C1913" w:rsidP="00881A48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2C1913" w:rsidRPr="00412482" w:rsidRDefault="002C1913" w:rsidP="002C1913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80"/>
            </w:tcBorders>
            <w:vAlign w:val="center"/>
          </w:tcPr>
          <w:p w:rsidR="002C1913" w:rsidRPr="00412482" w:rsidRDefault="002C1913">
            <w:pPr>
              <w:pStyle w:val="Zarkazkladnhotextu2"/>
              <w:ind w:left="0" w:firstLine="0"/>
              <w:rPr>
                <w:sz w:val="20"/>
              </w:rPr>
            </w:pPr>
          </w:p>
        </w:tc>
      </w:tr>
    </w:tbl>
    <w:p w:rsidR="00F64A00" w:rsidRPr="00412482" w:rsidRDefault="00F64A00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64A00" w:rsidRPr="00412482" w:rsidRDefault="00F64A00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64A00" w:rsidRPr="002818B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XI. Výsledky inšpekčnej činnosti po roku 2000</w:t>
      </w:r>
    </w:p>
    <w:p w:rsidR="000D4E41" w:rsidRDefault="003E660E" w:rsidP="00FF4269">
      <w:pPr>
        <w:pStyle w:val="Zarkazkladnhotextu2"/>
        <w:ind w:left="0" w:firstLine="0"/>
        <w:jc w:val="both"/>
        <w:rPr>
          <w:szCs w:val="24"/>
        </w:rPr>
      </w:pPr>
      <w:r w:rsidRPr="002818B0">
        <w:rPr>
          <w:b/>
          <w:szCs w:val="24"/>
        </w:rPr>
        <w:t xml:space="preserve"> </w:t>
      </w:r>
      <w:r w:rsidR="00A86F4E">
        <w:rPr>
          <w:szCs w:val="24"/>
        </w:rPr>
        <w:t xml:space="preserve">V školskom roku </w:t>
      </w:r>
      <w:r w:rsidR="00A86F4E" w:rsidRPr="0006274E">
        <w:rPr>
          <w:szCs w:val="24"/>
        </w:rPr>
        <w:t>201</w:t>
      </w:r>
      <w:r w:rsidR="0006274E">
        <w:rPr>
          <w:szCs w:val="24"/>
        </w:rPr>
        <w:t>2</w:t>
      </w:r>
      <w:r w:rsidRPr="0006274E">
        <w:rPr>
          <w:szCs w:val="24"/>
        </w:rPr>
        <w:t xml:space="preserve"> /201</w:t>
      </w:r>
      <w:r w:rsidR="0006274E">
        <w:rPr>
          <w:szCs w:val="24"/>
        </w:rPr>
        <w:t>3</w:t>
      </w:r>
      <w:r w:rsidRPr="002818B0">
        <w:rPr>
          <w:szCs w:val="24"/>
        </w:rPr>
        <w:t xml:space="preserve"> sa neuskutočnila v škole inšpekcia.  Závery zo správ o výsledkoch inšpekčnej činnosti po roku 2000 sú v správach o činnosti školy za  školský rok 2004 /2005 a za školský rok </w:t>
      </w:r>
      <w:r w:rsidR="0024380F" w:rsidRPr="002818B0">
        <w:rPr>
          <w:szCs w:val="24"/>
        </w:rPr>
        <w:t>2008 /2009.</w:t>
      </w:r>
    </w:p>
    <w:p w:rsidR="000D4E41" w:rsidRPr="002818B0" w:rsidRDefault="000D4E41">
      <w:pPr>
        <w:rPr>
          <w:sz w:val="24"/>
          <w:szCs w:val="24"/>
        </w:rPr>
      </w:pPr>
    </w:p>
    <w:p w:rsidR="00F64A00" w:rsidRPr="002818B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XII. Priestorové a materiálno-technické podmienky školy</w:t>
      </w:r>
    </w:p>
    <w:p w:rsidR="00F64A00" w:rsidRPr="002818B0" w:rsidRDefault="00F64A00" w:rsidP="00401B56">
      <w:pPr>
        <w:pStyle w:val="Zarkazkladnhotextu2"/>
        <w:numPr>
          <w:ilvl w:val="0"/>
          <w:numId w:val="2"/>
        </w:numPr>
        <w:spacing w:line="360" w:lineRule="auto"/>
        <w:jc w:val="both"/>
        <w:rPr>
          <w:i/>
          <w:szCs w:val="24"/>
        </w:rPr>
      </w:pPr>
      <w:r w:rsidRPr="002818B0">
        <w:rPr>
          <w:i/>
          <w:szCs w:val="24"/>
        </w:rPr>
        <w:t>Priestorové podmienky školy</w:t>
      </w:r>
    </w:p>
    <w:tbl>
      <w:tblPr>
        <w:tblW w:w="8929" w:type="dxa"/>
        <w:tblInd w:w="49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26"/>
        <w:gridCol w:w="850"/>
        <w:gridCol w:w="1276"/>
        <w:gridCol w:w="4677"/>
      </w:tblGrid>
      <w:tr w:rsidR="00F64A00" w:rsidRPr="00412482">
        <w:trPr>
          <w:cantSplit/>
        </w:trPr>
        <w:tc>
          <w:tcPr>
            <w:tcW w:w="8929" w:type="dxa"/>
            <w:gridSpan w:val="4"/>
            <w:shd w:val="solid" w:color="000080" w:fill="FFFFFF"/>
          </w:tcPr>
          <w:p w:rsidR="00F64A00" w:rsidRPr="00412482" w:rsidRDefault="00F64A00" w:rsidP="000D4E4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0"/>
              </w:rPr>
            </w:pPr>
            <w:r w:rsidRPr="00412482">
              <w:rPr>
                <w:b/>
                <w:color w:val="FFFFFF"/>
                <w:sz w:val="20"/>
              </w:rPr>
              <w:t>Počet používaných miestností a ich stav k 30.6.20</w:t>
            </w:r>
            <w:r w:rsidR="006F7ADF" w:rsidRPr="00412482">
              <w:rPr>
                <w:b/>
                <w:color w:val="FFFFFF"/>
                <w:sz w:val="20"/>
              </w:rPr>
              <w:t>1</w:t>
            </w:r>
            <w:r w:rsidR="000D4E41">
              <w:rPr>
                <w:b/>
                <w:color w:val="FFFFFF"/>
                <w:sz w:val="20"/>
              </w:rPr>
              <w:t>3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Názov</w:t>
            </w:r>
          </w:p>
        </w:tc>
        <w:tc>
          <w:tcPr>
            <w:tcW w:w="850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Počet</w:t>
            </w:r>
          </w:p>
        </w:tc>
        <w:tc>
          <w:tcPr>
            <w:tcW w:w="127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Kapacita(ž)</w:t>
            </w:r>
          </w:p>
        </w:tc>
        <w:tc>
          <w:tcPr>
            <w:tcW w:w="4677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Technický stav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Triedy</w:t>
            </w:r>
          </w:p>
        </w:tc>
        <w:tc>
          <w:tcPr>
            <w:tcW w:w="850" w:type="dxa"/>
            <w:vAlign w:val="center"/>
          </w:tcPr>
          <w:p w:rsidR="00F64A00" w:rsidRPr="00412482" w:rsidRDefault="000D4E41" w:rsidP="0048208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64A00" w:rsidRPr="00412482" w:rsidRDefault="0084739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16-28</w:t>
            </w:r>
            <w:r w:rsidR="00F64A00" w:rsidRPr="00412482">
              <w:rPr>
                <w:sz w:val="20"/>
              </w:rPr>
              <w:t>ž.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Odborné učebne</w:t>
            </w:r>
          </w:p>
        </w:tc>
        <w:tc>
          <w:tcPr>
            <w:tcW w:w="850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64A00" w:rsidRPr="00412482" w:rsidRDefault="0084739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15-28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6F7ADF" w:rsidRPr="00412482" w:rsidTr="000D4E41">
        <w:tc>
          <w:tcPr>
            <w:tcW w:w="2126" w:type="dxa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Deliace učebne</w:t>
            </w:r>
          </w:p>
        </w:tc>
        <w:tc>
          <w:tcPr>
            <w:tcW w:w="850" w:type="dxa"/>
            <w:vAlign w:val="center"/>
          </w:tcPr>
          <w:p w:rsidR="006F7ADF" w:rsidRPr="00412482" w:rsidRDefault="00B738A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 xml:space="preserve">15 </w:t>
            </w:r>
            <w:r w:rsidR="00847391">
              <w:rPr>
                <w:sz w:val="20"/>
              </w:rPr>
              <w:t>–</w:t>
            </w:r>
            <w:r w:rsidRPr="00412482">
              <w:rPr>
                <w:sz w:val="20"/>
              </w:rPr>
              <w:t xml:space="preserve"> </w:t>
            </w:r>
            <w:r w:rsidR="00847391">
              <w:rPr>
                <w:sz w:val="20"/>
              </w:rPr>
              <w:t>28</w:t>
            </w:r>
          </w:p>
        </w:tc>
        <w:tc>
          <w:tcPr>
            <w:tcW w:w="4677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</w:t>
            </w:r>
            <w:r w:rsidR="00847391">
              <w:rPr>
                <w:sz w:val="20"/>
              </w:rPr>
              <w:t>e</w:t>
            </w:r>
            <w:r w:rsidRPr="00412482">
              <w:rPr>
                <w:sz w:val="20"/>
              </w:rPr>
              <w:t>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Dielne </w:t>
            </w:r>
          </w:p>
        </w:tc>
        <w:tc>
          <w:tcPr>
            <w:tcW w:w="850" w:type="dxa"/>
            <w:vAlign w:val="center"/>
          </w:tcPr>
          <w:p w:rsidR="00F64A00" w:rsidRPr="00412482" w:rsidRDefault="005F209B" w:rsidP="005F209B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Telocvične</w:t>
            </w:r>
          </w:p>
        </w:tc>
        <w:tc>
          <w:tcPr>
            <w:tcW w:w="850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F64A00" w:rsidRPr="00412482" w:rsidRDefault="00F64A00" w:rsidP="0087272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 xml:space="preserve">15 – </w:t>
            </w:r>
            <w:r w:rsidR="00872727" w:rsidRPr="0006274E">
              <w:rPr>
                <w:sz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Dobrý</w:t>
            </w:r>
          </w:p>
        </w:tc>
      </w:tr>
      <w:tr w:rsidR="00A86F4E" w:rsidRPr="00412482" w:rsidTr="000D4E41">
        <w:tc>
          <w:tcPr>
            <w:tcW w:w="2126" w:type="dxa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Konzultačné stredisko</w:t>
            </w:r>
          </w:p>
        </w:tc>
        <w:tc>
          <w:tcPr>
            <w:tcW w:w="850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A86F4E" w:rsidRPr="00412482" w:rsidRDefault="00A86F4E" w:rsidP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Dobrý</w:t>
            </w:r>
          </w:p>
        </w:tc>
      </w:tr>
      <w:tr w:rsidR="00A86F4E" w:rsidRPr="00412482" w:rsidTr="000D4E41">
        <w:tc>
          <w:tcPr>
            <w:tcW w:w="2126" w:type="dxa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Jazykové laboratórium</w:t>
            </w:r>
          </w:p>
        </w:tc>
        <w:tc>
          <w:tcPr>
            <w:tcW w:w="850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  <w:tc>
          <w:tcPr>
            <w:tcW w:w="4677" w:type="dxa"/>
            <w:vAlign w:val="center"/>
          </w:tcPr>
          <w:p w:rsidR="00A86F4E" w:rsidRPr="00412482" w:rsidRDefault="00A86F4E" w:rsidP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Výborný</w:t>
            </w:r>
          </w:p>
        </w:tc>
      </w:tr>
      <w:tr w:rsidR="006F7ADF" w:rsidRPr="00412482" w:rsidTr="000D4E41">
        <w:tc>
          <w:tcPr>
            <w:tcW w:w="2126" w:type="dxa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lastRenderedPageBreak/>
              <w:t>Atletická dráha</w:t>
            </w:r>
          </w:p>
        </w:tc>
        <w:tc>
          <w:tcPr>
            <w:tcW w:w="850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Výborný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Ihriská</w:t>
            </w:r>
            <w:r w:rsidR="006F7ADF" w:rsidRPr="00412482">
              <w:rPr>
                <w:sz w:val="20"/>
              </w:rPr>
              <w:t xml:space="preserve">  - multifunkčné</w:t>
            </w:r>
          </w:p>
        </w:tc>
        <w:tc>
          <w:tcPr>
            <w:tcW w:w="850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V</w:t>
            </w:r>
            <w:r w:rsidR="006F7ADF" w:rsidRPr="00412482">
              <w:rPr>
                <w:sz w:val="20"/>
              </w:rPr>
              <w:t>ýborný</w:t>
            </w:r>
          </w:p>
        </w:tc>
      </w:tr>
      <w:tr w:rsidR="00F64A00" w:rsidRPr="00412482" w:rsidTr="000D4E41">
        <w:tc>
          <w:tcPr>
            <w:tcW w:w="212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Oddelenia ŠKD</w:t>
            </w:r>
          </w:p>
        </w:tc>
        <w:tc>
          <w:tcPr>
            <w:tcW w:w="850" w:type="dxa"/>
            <w:vAlign w:val="center"/>
          </w:tcPr>
          <w:p w:rsidR="00F64A00" w:rsidRPr="00412482" w:rsidRDefault="0048208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64A00" w:rsidRPr="00412482" w:rsidRDefault="00F64A00" w:rsidP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    </w:t>
            </w:r>
            <w:r w:rsidR="00847391">
              <w:rPr>
                <w:sz w:val="20"/>
              </w:rPr>
              <w:t>22</w:t>
            </w:r>
            <w:r w:rsidR="00A86F4E">
              <w:rPr>
                <w:sz w:val="20"/>
              </w:rPr>
              <w:t xml:space="preserve"> - 25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                    Oddelenia</w:t>
            </w:r>
            <w:r w:rsidR="006D7478">
              <w:rPr>
                <w:sz w:val="20"/>
              </w:rPr>
              <w:t xml:space="preserve"> </w:t>
            </w:r>
            <w:r w:rsidR="00847391">
              <w:rPr>
                <w:sz w:val="20"/>
              </w:rPr>
              <w:t>ŠKD</w:t>
            </w:r>
            <w:r w:rsidRPr="00412482">
              <w:rPr>
                <w:sz w:val="20"/>
              </w:rPr>
              <w:t xml:space="preserve"> sú v</w:t>
            </w:r>
            <w:r w:rsidR="008165AC">
              <w:rPr>
                <w:sz w:val="20"/>
              </w:rPr>
              <w:t> </w:t>
            </w:r>
            <w:r w:rsidR="006F7ADF" w:rsidRPr="00412482">
              <w:rPr>
                <w:sz w:val="20"/>
              </w:rPr>
              <w:t>učebniach</w:t>
            </w:r>
          </w:p>
        </w:tc>
      </w:tr>
    </w:tbl>
    <w:p w:rsidR="00F64A00" w:rsidRPr="007E0E9D" w:rsidRDefault="00F64A00">
      <w:pPr>
        <w:pStyle w:val="Zarkazkladnhotextu2"/>
        <w:spacing w:line="360" w:lineRule="auto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</w:t>
      </w:r>
    </w:p>
    <w:p w:rsidR="00F64A00" w:rsidRPr="007E0E9D" w:rsidRDefault="00F64A00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r w:rsidRPr="007E0E9D">
        <w:rPr>
          <w:i/>
          <w:szCs w:val="24"/>
        </w:rPr>
        <w:t>Materiálne podmienky školy</w:t>
      </w:r>
    </w:p>
    <w:p w:rsidR="00B11EA5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V rámci finančných možností sa sčasti obnovil stav niektorých kabinetných zbierok a didaktickej techniky /ma</w:t>
      </w:r>
      <w:r w:rsidR="00F87A5F">
        <w:rPr>
          <w:szCs w:val="24"/>
        </w:rPr>
        <w:t>gnetofóny/</w:t>
      </w:r>
      <w:r w:rsidR="00973AF2">
        <w:rPr>
          <w:szCs w:val="24"/>
        </w:rPr>
        <w:t>, doplnila sa odborná literatúra v kabinete cudzích jazykov. V rámci projektu</w:t>
      </w:r>
      <w:r w:rsidR="00B11EA5">
        <w:rPr>
          <w:szCs w:val="24"/>
        </w:rPr>
        <w:t xml:space="preserve"> </w:t>
      </w:r>
      <w:r w:rsidR="00B11EA5" w:rsidRPr="00B11EA5">
        <w:rPr>
          <w:b/>
          <w:bCs/>
          <w:szCs w:val="24"/>
        </w:rPr>
        <w:t xml:space="preserve"> </w:t>
      </w:r>
      <w:r w:rsidR="00B11EA5" w:rsidRPr="007E0E9D">
        <w:rPr>
          <w:b/>
          <w:bCs/>
          <w:szCs w:val="24"/>
        </w:rPr>
        <w:t>Európsky fond regionálneho rozvoja – Investície do vašej budúcnosti</w:t>
      </w:r>
      <w:r w:rsidR="00973AF2">
        <w:rPr>
          <w:b/>
          <w:bCs/>
          <w:szCs w:val="24"/>
        </w:rPr>
        <w:t xml:space="preserve"> </w:t>
      </w:r>
      <w:r w:rsidR="00A86F4E">
        <w:rPr>
          <w:szCs w:val="24"/>
        </w:rPr>
        <w:t xml:space="preserve"> bolo vytvorené  nové jazykové laboratórium vybavené počítačmi – 25 kusov, interaktívnou tabuľou a novým zariadením</w:t>
      </w:r>
      <w:r w:rsidR="0048208A">
        <w:rPr>
          <w:szCs w:val="24"/>
        </w:rPr>
        <w:t xml:space="preserve"> ( stoly a stoličky )</w:t>
      </w:r>
      <w:r w:rsidR="00A86F4E">
        <w:rPr>
          <w:szCs w:val="24"/>
        </w:rPr>
        <w:t xml:space="preserve">. </w:t>
      </w:r>
      <w:r w:rsidR="00F87A5F">
        <w:rPr>
          <w:szCs w:val="24"/>
        </w:rPr>
        <w:t>Jazykové laboratórium využíva</w:t>
      </w:r>
      <w:r w:rsidR="00973AF2">
        <w:rPr>
          <w:szCs w:val="24"/>
        </w:rPr>
        <w:t>jú</w:t>
      </w:r>
      <w:r w:rsidR="00F87A5F">
        <w:rPr>
          <w:szCs w:val="24"/>
        </w:rPr>
        <w:t xml:space="preserve"> vyučujúci cudzích jazykov podľa  harmonogramu. Funkčné počítače sa nachádzajú aj v konzultačnom stredisku, ktoré sa využíva vo vyučovacom procese predovšetkým v triedach pre žiakov so všeobecným intelektovým nadaním.</w:t>
      </w:r>
    </w:p>
    <w:p w:rsidR="00A75959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 </w:t>
      </w:r>
      <w:r w:rsidR="00B11EA5">
        <w:rPr>
          <w:szCs w:val="24"/>
        </w:rPr>
        <w:t>Popri uvedených učebniach vybavených počítačmi, š</w:t>
      </w:r>
      <w:r w:rsidRPr="007E0E9D">
        <w:rPr>
          <w:szCs w:val="24"/>
        </w:rPr>
        <w:t xml:space="preserve">kola má dve učebne výpočtovej techniky s pripojením na internet. Počítače týchto učební môžu využívať aj pedagogickí zamestnanci školy, v popoludňajších hodinách sú využívané na záujmovú činnosť – počítačové krúžky. </w:t>
      </w:r>
      <w:r w:rsidR="000261F9">
        <w:rPr>
          <w:szCs w:val="24"/>
        </w:rPr>
        <w:t xml:space="preserve"> Z hodnotiacej správy predmetovej komisie predmetov technického zamerania vyplynulo, že počítače v týchto dvoch učebniach výpočtovej techniky sú zastarané a mnohé z nich nefunkčné </w:t>
      </w:r>
      <w:r w:rsidR="00DE4099">
        <w:rPr>
          <w:szCs w:val="24"/>
        </w:rPr>
        <w:t>.</w:t>
      </w:r>
      <w:r w:rsidR="000261F9">
        <w:rPr>
          <w:szCs w:val="24"/>
        </w:rPr>
        <w:t xml:space="preserve"> </w:t>
      </w:r>
    </w:p>
    <w:p w:rsidR="00F64A00" w:rsidRPr="007E0E9D" w:rsidRDefault="00A75959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 Pedagogickí zamestnanci</w:t>
      </w:r>
      <w:r w:rsidR="00F64A00" w:rsidRPr="007E0E9D">
        <w:rPr>
          <w:szCs w:val="24"/>
        </w:rPr>
        <w:t xml:space="preserve"> majú v zborovni školy k dispozícii </w:t>
      </w:r>
      <w:r w:rsidR="00872727" w:rsidRPr="0006274E">
        <w:rPr>
          <w:szCs w:val="24"/>
        </w:rPr>
        <w:t xml:space="preserve">2 </w:t>
      </w:r>
      <w:r w:rsidR="00F64A00" w:rsidRPr="0006274E">
        <w:rPr>
          <w:szCs w:val="24"/>
        </w:rPr>
        <w:t>počítač</w:t>
      </w:r>
      <w:r w:rsidR="00872727" w:rsidRPr="0006274E">
        <w:rPr>
          <w:szCs w:val="24"/>
        </w:rPr>
        <w:t>e</w:t>
      </w:r>
      <w:r w:rsidR="00F64A00" w:rsidRPr="0006274E">
        <w:rPr>
          <w:szCs w:val="24"/>
        </w:rPr>
        <w:t xml:space="preserve"> s pripojením na internet </w:t>
      </w:r>
      <w:r w:rsidR="000261F9" w:rsidRPr="0006274E">
        <w:rPr>
          <w:szCs w:val="24"/>
        </w:rPr>
        <w:t xml:space="preserve">, </w:t>
      </w:r>
      <w:r w:rsidR="00872727" w:rsidRPr="0006274E">
        <w:rPr>
          <w:szCs w:val="24"/>
        </w:rPr>
        <w:t>ktoré sú pripojené na tlačiareň</w:t>
      </w:r>
      <w:r w:rsidR="00F64A00" w:rsidRPr="0006274E">
        <w:rPr>
          <w:szCs w:val="24"/>
        </w:rPr>
        <w:t>.</w:t>
      </w:r>
    </w:p>
    <w:p w:rsidR="00F64A00" w:rsidRPr="007E0E9D" w:rsidRDefault="00B11EA5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0261F9">
        <w:rPr>
          <w:szCs w:val="24"/>
        </w:rPr>
        <w:t xml:space="preserve"> V</w:t>
      </w:r>
      <w:r w:rsidR="0048208A">
        <w:rPr>
          <w:szCs w:val="24"/>
        </w:rPr>
        <w:t> predchádzajúcom školskom roku</w:t>
      </w:r>
      <w:r w:rsidR="00A75959">
        <w:rPr>
          <w:szCs w:val="24"/>
        </w:rPr>
        <w:t xml:space="preserve"> </w:t>
      </w:r>
      <w:r w:rsidR="000261F9">
        <w:rPr>
          <w:szCs w:val="24"/>
        </w:rPr>
        <w:t>sme zriadili v samostatnej miestnosti školskú knižnicu.</w:t>
      </w:r>
      <w:r>
        <w:rPr>
          <w:szCs w:val="24"/>
        </w:rPr>
        <w:t xml:space="preserve"> </w:t>
      </w:r>
      <w:r w:rsidR="00F64A00" w:rsidRPr="007E0E9D">
        <w:rPr>
          <w:szCs w:val="24"/>
        </w:rPr>
        <w:t>Stav knižného fondu je značne zastaraný a nezodpovedá požiadavkám nových učebných osnov. Napriek tomu sa existujúci knižničný fond využíva na hodinách slovenského jazyka v rámci mimo</w:t>
      </w:r>
      <w:r w:rsidR="00D23B31" w:rsidRPr="007E0E9D">
        <w:rPr>
          <w:szCs w:val="24"/>
        </w:rPr>
        <w:t xml:space="preserve"> </w:t>
      </w:r>
      <w:r w:rsidR="00F64A00" w:rsidRPr="007E0E9D">
        <w:rPr>
          <w:szCs w:val="24"/>
        </w:rPr>
        <w:t xml:space="preserve">čítankového čítania. </w:t>
      </w:r>
      <w:r w:rsidR="00D23B31" w:rsidRPr="007E0E9D">
        <w:rPr>
          <w:szCs w:val="24"/>
        </w:rPr>
        <w:t xml:space="preserve"> </w:t>
      </w:r>
      <w:r w:rsidR="00F64A00" w:rsidRPr="007E0E9D">
        <w:rPr>
          <w:szCs w:val="24"/>
        </w:rPr>
        <w:t xml:space="preserve">Škola spolupracuje s predajcami učebníc,  náučnej literatúry, ale aj beletrie, a tak </w:t>
      </w:r>
      <w:r w:rsidR="007C6DE1" w:rsidRPr="007E0E9D">
        <w:rPr>
          <w:szCs w:val="24"/>
        </w:rPr>
        <w:t xml:space="preserve">si </w:t>
      </w:r>
      <w:r w:rsidR="00F64A00" w:rsidRPr="007E0E9D">
        <w:rPr>
          <w:szCs w:val="24"/>
        </w:rPr>
        <w:t xml:space="preserve">žiaci majú možnosť v rámci tejto ponuky obohacovať svoj </w:t>
      </w:r>
      <w:r w:rsidR="00D23B31" w:rsidRPr="007E0E9D">
        <w:rPr>
          <w:szCs w:val="24"/>
        </w:rPr>
        <w:t xml:space="preserve"> domáci </w:t>
      </w:r>
      <w:r w:rsidR="00F64A00" w:rsidRPr="007E0E9D">
        <w:rPr>
          <w:szCs w:val="24"/>
        </w:rPr>
        <w:t xml:space="preserve">knižný fond. </w:t>
      </w:r>
    </w:p>
    <w:p w:rsidR="00F64A00" w:rsidRPr="007E0E9D" w:rsidRDefault="00DE4099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7E0E9D">
        <w:rPr>
          <w:szCs w:val="24"/>
        </w:rPr>
        <w:t xml:space="preserve">Telocvične školy sa využívajú okrem vyučovacích hodín telesnej výchovy aj </w:t>
      </w:r>
      <w:r w:rsidR="00A75959">
        <w:rPr>
          <w:szCs w:val="24"/>
        </w:rPr>
        <w:t xml:space="preserve">na vyučovacích hodinách </w:t>
      </w:r>
      <w:r w:rsidR="00F64A00" w:rsidRPr="007E0E9D">
        <w:rPr>
          <w:szCs w:val="24"/>
        </w:rPr>
        <w:t xml:space="preserve"> športovej prípravy, </w:t>
      </w:r>
      <w:r w:rsidR="00A75959">
        <w:rPr>
          <w:szCs w:val="24"/>
        </w:rPr>
        <w:t xml:space="preserve"> na tréningoch</w:t>
      </w:r>
      <w:r w:rsidR="00F64A00" w:rsidRPr="007E0E9D">
        <w:rPr>
          <w:szCs w:val="24"/>
        </w:rPr>
        <w:t xml:space="preserve"> a</w:t>
      </w:r>
      <w:r w:rsidR="00A75959">
        <w:rPr>
          <w:szCs w:val="24"/>
        </w:rPr>
        <w:t> v </w:t>
      </w:r>
      <w:r w:rsidR="00F64A00" w:rsidRPr="007E0E9D">
        <w:rPr>
          <w:szCs w:val="24"/>
        </w:rPr>
        <w:t>záujmov</w:t>
      </w:r>
      <w:r w:rsidR="00A75959">
        <w:rPr>
          <w:szCs w:val="24"/>
        </w:rPr>
        <w:t>ých útvaroch</w:t>
      </w:r>
      <w:r w:rsidR="00F64A00" w:rsidRPr="007E0E9D">
        <w:rPr>
          <w:szCs w:val="24"/>
        </w:rPr>
        <w:t xml:space="preserve"> – pohybové hry, moderný tanec, basketbalový, stolnotenisový</w:t>
      </w:r>
      <w:r w:rsidR="00872727" w:rsidRPr="0006274E">
        <w:rPr>
          <w:szCs w:val="24"/>
        </w:rPr>
        <w:t xml:space="preserve">, </w:t>
      </w:r>
      <w:proofErr w:type="spellStart"/>
      <w:r w:rsidR="00872727" w:rsidRPr="0006274E">
        <w:rPr>
          <w:szCs w:val="24"/>
        </w:rPr>
        <w:t>florbalový</w:t>
      </w:r>
      <w:proofErr w:type="spellEnd"/>
      <w:r w:rsidR="00F64A00" w:rsidRPr="007E0E9D">
        <w:rPr>
          <w:szCs w:val="24"/>
        </w:rPr>
        <w:t xml:space="preserve"> </w:t>
      </w:r>
      <w:r w:rsidR="000261F9">
        <w:rPr>
          <w:szCs w:val="24"/>
        </w:rPr>
        <w:t xml:space="preserve"> a futbalový </w:t>
      </w:r>
      <w:r w:rsidR="00F64A00" w:rsidRPr="007E0E9D">
        <w:rPr>
          <w:szCs w:val="24"/>
        </w:rPr>
        <w:t>krúžok</w:t>
      </w:r>
      <w:r w:rsidR="00D23B31" w:rsidRPr="007E0E9D">
        <w:rPr>
          <w:szCs w:val="24"/>
        </w:rPr>
        <w:t>.</w:t>
      </w:r>
      <w:r w:rsidR="00F64A00" w:rsidRPr="007E0E9D">
        <w:rPr>
          <w:szCs w:val="24"/>
        </w:rPr>
        <w:t xml:space="preserve"> Vo večerných hodinách s</w:t>
      </w:r>
      <w:r w:rsidR="00FE77C3">
        <w:rPr>
          <w:szCs w:val="24"/>
        </w:rPr>
        <w:t>a</w:t>
      </w:r>
      <w:r w:rsidR="00F64A00" w:rsidRPr="007E0E9D">
        <w:rPr>
          <w:szCs w:val="24"/>
        </w:rPr>
        <w:t xml:space="preserve"> telocvične </w:t>
      </w:r>
      <w:r w:rsidR="00FE77C3">
        <w:rPr>
          <w:szCs w:val="24"/>
        </w:rPr>
        <w:t>prenajímajú rôznym organizáciám</w:t>
      </w:r>
      <w:r w:rsidR="000F43B3">
        <w:rPr>
          <w:szCs w:val="24"/>
        </w:rPr>
        <w:t>.</w:t>
      </w:r>
      <w:r w:rsidR="00F64A00" w:rsidRPr="007E0E9D">
        <w:rPr>
          <w:szCs w:val="24"/>
        </w:rPr>
        <w:t xml:space="preserve"> </w:t>
      </w:r>
    </w:p>
    <w:p w:rsidR="00B738AC" w:rsidRPr="007E0E9D" w:rsidRDefault="00B738AC">
      <w:pPr>
        <w:pStyle w:val="Zarkazkladnhotextu2"/>
        <w:ind w:left="0" w:firstLine="0"/>
        <w:jc w:val="both"/>
        <w:rPr>
          <w:szCs w:val="24"/>
        </w:rPr>
      </w:pPr>
    </w:p>
    <w:p w:rsidR="00F64A00" w:rsidRDefault="00F64A00">
      <w:pPr>
        <w:pStyle w:val="Zarkazkladnhotextu2"/>
        <w:ind w:left="0" w:firstLine="0"/>
        <w:jc w:val="both"/>
        <w:rPr>
          <w:b/>
          <w:bCs/>
          <w:i/>
          <w:szCs w:val="24"/>
        </w:rPr>
      </w:pPr>
      <w:r w:rsidRPr="007E0E9D">
        <w:rPr>
          <w:b/>
          <w:bCs/>
          <w:i/>
          <w:szCs w:val="24"/>
        </w:rPr>
        <w:t>Opravy a rekonštrukčné práce uskutočnené v školskom roku 20</w:t>
      </w:r>
      <w:r w:rsidR="00B11EA5">
        <w:rPr>
          <w:b/>
          <w:bCs/>
          <w:i/>
          <w:szCs w:val="24"/>
        </w:rPr>
        <w:t>1</w:t>
      </w:r>
      <w:r w:rsidR="00F54784">
        <w:rPr>
          <w:b/>
          <w:bCs/>
          <w:i/>
          <w:szCs w:val="24"/>
        </w:rPr>
        <w:t>2</w:t>
      </w:r>
      <w:r w:rsidRPr="007E0E9D">
        <w:rPr>
          <w:b/>
          <w:bCs/>
          <w:i/>
          <w:szCs w:val="24"/>
        </w:rPr>
        <w:t>/20</w:t>
      </w:r>
      <w:r w:rsidR="00D23B31" w:rsidRPr="007E0E9D">
        <w:rPr>
          <w:b/>
          <w:bCs/>
          <w:i/>
          <w:szCs w:val="24"/>
        </w:rPr>
        <w:t>1</w:t>
      </w:r>
      <w:r w:rsidR="00F54784">
        <w:rPr>
          <w:b/>
          <w:bCs/>
          <w:i/>
          <w:szCs w:val="24"/>
        </w:rPr>
        <w:t>3</w:t>
      </w:r>
    </w:p>
    <w:p w:rsidR="00B20247" w:rsidRPr="007E0E9D" w:rsidRDefault="00B20247">
      <w:pPr>
        <w:pStyle w:val="Zarkazkladnhotextu2"/>
        <w:ind w:left="0" w:firstLine="0"/>
        <w:jc w:val="both"/>
        <w:rPr>
          <w:b/>
          <w:bCs/>
          <w:i/>
          <w:szCs w:val="24"/>
        </w:rPr>
      </w:pPr>
    </w:p>
    <w:p w:rsidR="000F43B3" w:rsidRDefault="00D23B31">
      <w:pPr>
        <w:pStyle w:val="Zarkazkladnhotextu2"/>
        <w:ind w:left="0" w:firstLine="0"/>
        <w:jc w:val="both"/>
        <w:rPr>
          <w:bCs/>
          <w:szCs w:val="24"/>
        </w:rPr>
      </w:pPr>
      <w:r w:rsidRPr="007E0E9D">
        <w:rPr>
          <w:bCs/>
          <w:szCs w:val="24"/>
        </w:rPr>
        <w:t xml:space="preserve"> </w:t>
      </w:r>
      <w:r w:rsidR="003C67AB" w:rsidRPr="007E0E9D">
        <w:rPr>
          <w:bCs/>
          <w:szCs w:val="24"/>
        </w:rPr>
        <w:t xml:space="preserve">Opravy pomôcok a zariadenia sa </w:t>
      </w:r>
      <w:r w:rsidR="003C67AB" w:rsidRPr="0006274E">
        <w:rPr>
          <w:bCs/>
          <w:szCs w:val="24"/>
        </w:rPr>
        <w:t>realizoval</w:t>
      </w:r>
      <w:r w:rsidR="00872727" w:rsidRPr="0006274E">
        <w:rPr>
          <w:bCs/>
          <w:szCs w:val="24"/>
        </w:rPr>
        <w:t>i</w:t>
      </w:r>
      <w:r w:rsidR="003C67AB" w:rsidRPr="0006274E">
        <w:rPr>
          <w:bCs/>
          <w:szCs w:val="24"/>
        </w:rPr>
        <w:t xml:space="preserve"> v</w:t>
      </w:r>
      <w:r w:rsidR="003C67AB" w:rsidRPr="007E0E9D">
        <w:rPr>
          <w:bCs/>
          <w:szCs w:val="24"/>
        </w:rPr>
        <w:t> priebehu školského roka, v</w:t>
      </w:r>
      <w:r w:rsidR="00054CB6" w:rsidRPr="007E0E9D">
        <w:rPr>
          <w:bCs/>
          <w:szCs w:val="24"/>
        </w:rPr>
        <w:t xml:space="preserve"> </w:t>
      </w:r>
      <w:r w:rsidR="003C67AB" w:rsidRPr="007E0E9D">
        <w:rPr>
          <w:bCs/>
          <w:szCs w:val="24"/>
        </w:rPr>
        <w:t>závere školského roka žiaci s triednymi učiteľmi obnovili náter poškodených lavíc a</w:t>
      </w:r>
      <w:r w:rsidR="000F43B3">
        <w:rPr>
          <w:bCs/>
          <w:szCs w:val="24"/>
        </w:rPr>
        <w:t xml:space="preserve"> podľa potreby sa </w:t>
      </w:r>
      <w:r w:rsidR="003C67AB" w:rsidRPr="007E0E9D">
        <w:rPr>
          <w:bCs/>
          <w:szCs w:val="24"/>
        </w:rPr>
        <w:t>vymaľovali učebne</w:t>
      </w:r>
      <w:r w:rsidR="000F43B3">
        <w:rPr>
          <w:bCs/>
          <w:szCs w:val="24"/>
        </w:rPr>
        <w:t xml:space="preserve"> a chodby.</w:t>
      </w:r>
      <w:r w:rsidR="003C67AB" w:rsidRPr="007E0E9D">
        <w:rPr>
          <w:bCs/>
          <w:szCs w:val="24"/>
        </w:rPr>
        <w:t xml:space="preserve"> </w:t>
      </w:r>
    </w:p>
    <w:p w:rsidR="000F43B3" w:rsidRDefault="000F43B3">
      <w:pPr>
        <w:pStyle w:val="Zarkazkladnhotextu2"/>
        <w:ind w:left="0" w:firstLine="0"/>
        <w:jc w:val="both"/>
        <w:rPr>
          <w:bCs/>
          <w:szCs w:val="24"/>
        </w:rPr>
      </w:pPr>
    </w:p>
    <w:p w:rsidR="00CF3EFA" w:rsidRDefault="00CF3EFA">
      <w:pPr>
        <w:pStyle w:val="Zarkazkladnhotextu2"/>
        <w:ind w:left="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Dôležité investície a opravy v roku 201</w:t>
      </w:r>
      <w:r w:rsidR="00F54784">
        <w:rPr>
          <w:b/>
          <w:bCs/>
          <w:szCs w:val="24"/>
        </w:rPr>
        <w:t>3</w:t>
      </w:r>
    </w:p>
    <w:p w:rsidR="00B20247" w:rsidRDefault="00B20247">
      <w:pPr>
        <w:pStyle w:val="Zarkazkladnhotextu2"/>
        <w:ind w:left="0" w:firstLine="0"/>
        <w:jc w:val="both"/>
        <w:rPr>
          <w:b/>
          <w:bCs/>
          <w:szCs w:val="24"/>
        </w:rPr>
      </w:pPr>
    </w:p>
    <w:p w:rsidR="00E1447D" w:rsidRDefault="00E1447D" w:rsidP="00AF7F4A">
      <w:pPr>
        <w:pStyle w:val="Zarkazkladnhotextu2"/>
        <w:jc w:val="both"/>
        <w:rPr>
          <w:bCs/>
          <w:szCs w:val="24"/>
        </w:rPr>
      </w:pPr>
      <w:r>
        <w:rPr>
          <w:bCs/>
          <w:szCs w:val="24"/>
        </w:rPr>
        <w:t xml:space="preserve">           - </w:t>
      </w:r>
      <w:r w:rsidR="00A96315">
        <w:rPr>
          <w:bCs/>
          <w:szCs w:val="24"/>
        </w:rPr>
        <w:t xml:space="preserve"> </w:t>
      </w:r>
      <w:r>
        <w:rPr>
          <w:bCs/>
          <w:szCs w:val="24"/>
        </w:rPr>
        <w:t xml:space="preserve">Maliarske práce – </w:t>
      </w:r>
      <w:r w:rsidR="000F0DEE">
        <w:rPr>
          <w:bCs/>
          <w:szCs w:val="24"/>
        </w:rPr>
        <w:t>4303,0</w:t>
      </w:r>
      <w:r>
        <w:rPr>
          <w:bCs/>
          <w:szCs w:val="24"/>
        </w:rPr>
        <w:t xml:space="preserve"> €</w:t>
      </w:r>
    </w:p>
    <w:p w:rsidR="00A7538A" w:rsidRDefault="00AF7F4A" w:rsidP="00CA476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CA476A">
        <w:rPr>
          <w:bCs/>
          <w:szCs w:val="24"/>
        </w:rPr>
        <w:t xml:space="preserve"> -  </w:t>
      </w:r>
      <w:r w:rsidR="000F0DEE">
        <w:rPr>
          <w:bCs/>
          <w:szCs w:val="24"/>
        </w:rPr>
        <w:t>Školský nábytok do učební</w:t>
      </w:r>
      <w:r w:rsidR="00AB5EFB">
        <w:rPr>
          <w:bCs/>
          <w:szCs w:val="24"/>
        </w:rPr>
        <w:t xml:space="preserve"> </w:t>
      </w:r>
      <w:r w:rsidR="000F0DEE">
        <w:rPr>
          <w:bCs/>
          <w:szCs w:val="24"/>
        </w:rPr>
        <w:t>–</w:t>
      </w:r>
      <w:r w:rsidR="00AB5EFB">
        <w:rPr>
          <w:bCs/>
          <w:szCs w:val="24"/>
        </w:rPr>
        <w:t xml:space="preserve"> </w:t>
      </w:r>
      <w:r w:rsidR="000F0DEE">
        <w:rPr>
          <w:bCs/>
          <w:szCs w:val="24"/>
        </w:rPr>
        <w:t>16 246,2</w:t>
      </w:r>
      <w:r w:rsidR="00AB5EFB">
        <w:rPr>
          <w:bCs/>
          <w:szCs w:val="24"/>
        </w:rPr>
        <w:t xml:space="preserve"> €</w:t>
      </w:r>
    </w:p>
    <w:p w:rsidR="00CA33CE" w:rsidRDefault="00CA33CE" w:rsidP="00CA476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- </w:t>
      </w:r>
      <w:r w:rsidR="00B738AC">
        <w:rPr>
          <w:bCs/>
          <w:szCs w:val="24"/>
        </w:rPr>
        <w:t xml:space="preserve"> </w:t>
      </w:r>
      <w:r>
        <w:rPr>
          <w:bCs/>
          <w:szCs w:val="24"/>
        </w:rPr>
        <w:t>Učebné pomôcky – 998,0 €</w:t>
      </w:r>
    </w:p>
    <w:p w:rsidR="00E1447D" w:rsidRDefault="000F0DEE" w:rsidP="00CA476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E1447D">
        <w:rPr>
          <w:bCs/>
          <w:szCs w:val="24"/>
        </w:rPr>
        <w:t xml:space="preserve">   </w:t>
      </w:r>
      <w:r w:rsidR="008165AC">
        <w:rPr>
          <w:bCs/>
          <w:szCs w:val="24"/>
        </w:rPr>
        <w:t xml:space="preserve"> </w:t>
      </w:r>
      <w:r w:rsidR="00E1447D">
        <w:rPr>
          <w:bCs/>
          <w:szCs w:val="24"/>
        </w:rPr>
        <w:t xml:space="preserve">- </w:t>
      </w:r>
      <w:r w:rsidR="00A96315">
        <w:rPr>
          <w:bCs/>
          <w:szCs w:val="24"/>
        </w:rPr>
        <w:t xml:space="preserve"> </w:t>
      </w:r>
      <w:r>
        <w:rPr>
          <w:bCs/>
          <w:szCs w:val="24"/>
        </w:rPr>
        <w:t>Revízia elektrických zariadení– 820,0</w:t>
      </w:r>
      <w:r w:rsidR="00E1447D">
        <w:rPr>
          <w:bCs/>
          <w:szCs w:val="24"/>
        </w:rPr>
        <w:t xml:space="preserve"> €</w:t>
      </w:r>
    </w:p>
    <w:p w:rsidR="00A7538A" w:rsidRDefault="00A7538A" w:rsidP="00A7538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CA476A">
        <w:rPr>
          <w:bCs/>
          <w:szCs w:val="24"/>
        </w:rPr>
        <w:t xml:space="preserve"> -</w:t>
      </w:r>
      <w:r w:rsidR="000F0DEE">
        <w:rPr>
          <w:bCs/>
          <w:szCs w:val="24"/>
        </w:rPr>
        <w:t xml:space="preserve">  Skrinky na hasiace prístroje  - 286,0 €</w:t>
      </w:r>
    </w:p>
    <w:p w:rsidR="000F0DEE" w:rsidRDefault="000F0DEE" w:rsidP="00A7538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- </w:t>
      </w:r>
      <w:r w:rsidR="00A96315">
        <w:rPr>
          <w:bCs/>
          <w:szCs w:val="24"/>
        </w:rPr>
        <w:t xml:space="preserve"> </w:t>
      </w:r>
      <w:r>
        <w:rPr>
          <w:bCs/>
          <w:szCs w:val="24"/>
        </w:rPr>
        <w:t>Šatňové skrinky – 2088,0 €</w:t>
      </w:r>
    </w:p>
    <w:p w:rsidR="00CA33CE" w:rsidRDefault="00CA33CE" w:rsidP="00A7538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 - Kamerový systém – 2664 €</w:t>
      </w:r>
    </w:p>
    <w:p w:rsidR="00CA33CE" w:rsidRDefault="00CA33CE" w:rsidP="00A7538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 - PC PROFI – počítačové zariadenie – 3381 €</w:t>
      </w:r>
    </w:p>
    <w:p w:rsidR="00CA33CE" w:rsidRDefault="00CA33CE" w:rsidP="00A7538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 - Športové potreby – 1700 </w:t>
      </w:r>
      <w:r w:rsidR="00872727">
        <w:rPr>
          <w:bCs/>
          <w:szCs w:val="24"/>
        </w:rPr>
        <w:t>€</w:t>
      </w:r>
    </w:p>
    <w:p w:rsidR="00CA476A" w:rsidRPr="00CF3EFA" w:rsidRDefault="00CA476A" w:rsidP="00CF3EFA">
      <w:pPr>
        <w:pStyle w:val="Zarkazkladnhotextu2"/>
        <w:ind w:left="420" w:firstLine="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       </w:t>
      </w:r>
    </w:p>
    <w:p w:rsidR="00F64A00" w:rsidRDefault="00A7538A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proofErr w:type="spellStart"/>
      <w:r>
        <w:rPr>
          <w:i/>
          <w:szCs w:val="24"/>
        </w:rPr>
        <w:t>Psycho</w:t>
      </w:r>
      <w:r w:rsidR="00F64A00" w:rsidRPr="007E0E9D">
        <w:rPr>
          <w:i/>
          <w:szCs w:val="24"/>
        </w:rPr>
        <w:t>hygienické</w:t>
      </w:r>
      <w:proofErr w:type="spellEnd"/>
      <w:r w:rsidR="00F64A00" w:rsidRPr="007E0E9D">
        <w:rPr>
          <w:i/>
          <w:szCs w:val="24"/>
        </w:rPr>
        <w:t xml:space="preserve"> podmienky výchovy a vzdelávania v</w:t>
      </w:r>
      <w:r w:rsidR="00E1447D">
        <w:rPr>
          <w:i/>
          <w:szCs w:val="24"/>
        </w:rPr>
        <w:t> </w:t>
      </w:r>
      <w:r w:rsidR="00F64A00" w:rsidRPr="007E0E9D">
        <w:rPr>
          <w:i/>
          <w:szCs w:val="24"/>
        </w:rPr>
        <w:t>škole</w:t>
      </w:r>
    </w:p>
    <w:p w:rsidR="00E1447D" w:rsidRPr="007E0E9D" w:rsidRDefault="00E1447D" w:rsidP="00E1447D">
      <w:pPr>
        <w:pStyle w:val="Zarkazkladnhotextu2"/>
        <w:ind w:left="360" w:firstLine="0"/>
        <w:jc w:val="both"/>
        <w:rPr>
          <w:i/>
          <w:szCs w:val="24"/>
        </w:rPr>
      </w:pPr>
    </w:p>
    <w:p w:rsidR="00B84DA3" w:rsidRDefault="000F43B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F64A00" w:rsidRPr="007E0E9D">
        <w:rPr>
          <w:szCs w:val="24"/>
        </w:rPr>
        <w:t>Rozvrh hodín na školský rok 20</w:t>
      </w:r>
      <w:r w:rsidR="00684ADC">
        <w:rPr>
          <w:szCs w:val="24"/>
        </w:rPr>
        <w:t>1</w:t>
      </w:r>
      <w:r w:rsidR="00F54784">
        <w:rPr>
          <w:szCs w:val="24"/>
        </w:rPr>
        <w:t>2</w:t>
      </w:r>
      <w:r w:rsidR="00F64A00" w:rsidRPr="007E0E9D">
        <w:rPr>
          <w:szCs w:val="24"/>
        </w:rPr>
        <w:t>/20</w:t>
      </w:r>
      <w:r w:rsidR="002A5E4E" w:rsidRPr="007E0E9D">
        <w:rPr>
          <w:szCs w:val="24"/>
        </w:rPr>
        <w:t>1</w:t>
      </w:r>
      <w:r w:rsidR="00F54784">
        <w:rPr>
          <w:szCs w:val="24"/>
        </w:rPr>
        <w:t>3</w:t>
      </w:r>
      <w:r w:rsidR="00F64A00" w:rsidRPr="007E0E9D">
        <w:rPr>
          <w:szCs w:val="24"/>
        </w:rPr>
        <w:t xml:space="preserve"> b</w:t>
      </w:r>
      <w:r w:rsidR="00F76EB0">
        <w:rPr>
          <w:szCs w:val="24"/>
        </w:rPr>
        <w:t xml:space="preserve">ol spracovaný na základe </w:t>
      </w:r>
      <w:proofErr w:type="spellStart"/>
      <w:r w:rsidR="00F76EB0">
        <w:rPr>
          <w:szCs w:val="24"/>
        </w:rPr>
        <w:t>psycho</w:t>
      </w:r>
      <w:r w:rsidR="00F64A00" w:rsidRPr="007E0E9D">
        <w:rPr>
          <w:szCs w:val="24"/>
        </w:rPr>
        <w:t>hygienických</w:t>
      </w:r>
      <w:proofErr w:type="spellEnd"/>
      <w:r w:rsidR="00F64A00" w:rsidRPr="007E0E9D">
        <w:rPr>
          <w:szCs w:val="24"/>
        </w:rPr>
        <w:t xml:space="preserve"> zásad. </w:t>
      </w:r>
      <w:r w:rsidR="000F4E48">
        <w:rPr>
          <w:szCs w:val="24"/>
        </w:rPr>
        <w:t xml:space="preserve">Treba povedať, že vzhľadom na diferencovanosť vyučovacieho procesu – bežné triedy, triedy s RVMP, triedy RVŠ, triedy pre žiakov s intelektovým nadaním , individuálne začlenení žiaci </w:t>
      </w:r>
      <w:r w:rsidR="00B84DA3">
        <w:rPr>
          <w:szCs w:val="24"/>
        </w:rPr>
        <w:t xml:space="preserve">s nadaním na matematiku a so športovým nadaním </w:t>
      </w:r>
      <w:r w:rsidR="000F4E48">
        <w:rPr>
          <w:szCs w:val="24"/>
        </w:rPr>
        <w:t>v bežných triedach</w:t>
      </w:r>
      <w:r>
        <w:rPr>
          <w:szCs w:val="24"/>
        </w:rPr>
        <w:t>,</w:t>
      </w:r>
      <w:r w:rsidR="00B84DA3">
        <w:rPr>
          <w:szCs w:val="24"/>
        </w:rPr>
        <w:t xml:space="preserve"> nie vždy sa dali dodržať zásady v súvislosti s náročnosťou predmetov s dôrazom na práceschopnosť a pozornosť žiakov.</w:t>
      </w:r>
      <w:r w:rsidR="000F4E48">
        <w:rPr>
          <w:szCs w:val="24"/>
        </w:rPr>
        <w:t xml:space="preserve"> </w:t>
      </w:r>
    </w:p>
    <w:p w:rsidR="00F54784" w:rsidRDefault="00B84DA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7E0E9D">
        <w:rPr>
          <w:szCs w:val="24"/>
        </w:rPr>
        <w:t>Boli dodržané časové intervaly vyučovacích hodín a prestávok- malé prestávky v trvaní 10 min.,  veľká prestávka  po 3.vyuč.hod v rozpätí 20 min. a obedňajšia prestávka 30 min. Bol dodržaný počet vyučovacích hodín v jednom celku (doobeda) – v 1.ročníku 4 vyuč. hodiny, v 2. až 4. ročníku 5 vyučovacích hodín, v 5. až 9. ročníku 6 vyučovacích hodín.</w:t>
      </w:r>
      <w:r w:rsidR="00F54784">
        <w:rPr>
          <w:szCs w:val="24"/>
        </w:rPr>
        <w:t xml:space="preserve"> V prípade vyučovania v dvojhodinových celkoch – 6. – 7. vyučovacia hodina – obedňajšia prestávka pre žiakov je po 5. vyučovacej hodine</w:t>
      </w:r>
      <w:r w:rsidR="00F76EB0">
        <w:rPr>
          <w:szCs w:val="24"/>
        </w:rPr>
        <w:t xml:space="preserve"> </w:t>
      </w:r>
      <w:r w:rsidR="003E4F91">
        <w:rPr>
          <w:szCs w:val="24"/>
        </w:rPr>
        <w:t xml:space="preserve"> a 6.vyučovacia hodina začína 13°°. </w:t>
      </w:r>
      <w:r w:rsidR="00F76EB0">
        <w:rPr>
          <w:szCs w:val="24"/>
        </w:rPr>
        <w:t xml:space="preserve">Po prerokovaní v PR riaditeľ školy nezmenil začiatok vyučovania, takže vyučovanie začína o 8°° hod. 0. vyučovacia hodina – športová príprava v športových triedach začína o 7,10. </w:t>
      </w:r>
    </w:p>
    <w:p w:rsidR="003E4F91" w:rsidRDefault="00F76EB0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>V minulom školskom roku bola ako 0.vyučovacia hodina vyučovaná aj náboženská výchova v siedmom ročníku ( pracovná vyťaženosť kaplánov ).</w:t>
      </w:r>
    </w:p>
    <w:p w:rsidR="003E4F91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Teplota</w:t>
      </w:r>
      <w:r w:rsidR="008165AC">
        <w:rPr>
          <w:szCs w:val="24"/>
        </w:rPr>
        <w:t xml:space="preserve"> v triedach sa pohybovala od 17</w:t>
      </w:r>
      <w:r w:rsidRPr="007E0E9D">
        <w:rPr>
          <w:szCs w:val="24"/>
        </w:rPr>
        <w:t>–20°C, najchladnejšie priestory školy sa nachádzajú</w:t>
      </w:r>
      <w:r w:rsidR="007C6DE1">
        <w:rPr>
          <w:szCs w:val="24"/>
        </w:rPr>
        <w:t xml:space="preserve"> v učebniach </w:t>
      </w:r>
      <w:r w:rsidRPr="007E0E9D">
        <w:rPr>
          <w:szCs w:val="24"/>
        </w:rPr>
        <w:t xml:space="preserve"> na prízemí vľavo, v kancelárskych priestoroch</w:t>
      </w:r>
      <w:r w:rsidR="0053053B" w:rsidRPr="007E0E9D">
        <w:rPr>
          <w:szCs w:val="24"/>
        </w:rPr>
        <w:t>,</w:t>
      </w:r>
      <w:r w:rsidRPr="007E0E9D">
        <w:rPr>
          <w:szCs w:val="24"/>
        </w:rPr>
        <w:t> v zborovni školy</w:t>
      </w:r>
      <w:r w:rsidR="0053053B" w:rsidRPr="007E0E9D">
        <w:rPr>
          <w:szCs w:val="24"/>
        </w:rPr>
        <w:t xml:space="preserve"> a v telocvičniach.</w:t>
      </w:r>
      <w:r w:rsidRPr="007E0E9D">
        <w:rPr>
          <w:szCs w:val="24"/>
        </w:rPr>
        <w:t xml:space="preserve"> </w:t>
      </w:r>
      <w:r w:rsidR="00F76EB0">
        <w:rPr>
          <w:szCs w:val="24"/>
        </w:rPr>
        <w:t xml:space="preserve">Pracovné podmienky v súvislosti s teplotou v týchto priestoroch sa zlepšili </w:t>
      </w:r>
      <w:r w:rsidR="007347DA">
        <w:rPr>
          <w:szCs w:val="24"/>
        </w:rPr>
        <w:t xml:space="preserve"> po </w:t>
      </w:r>
      <w:r w:rsidR="000F4B8E">
        <w:rPr>
          <w:szCs w:val="24"/>
        </w:rPr>
        <w:t xml:space="preserve">výmene okien a </w:t>
      </w:r>
      <w:r w:rsidR="007347DA">
        <w:rPr>
          <w:szCs w:val="24"/>
        </w:rPr>
        <w:t xml:space="preserve">zateplení </w:t>
      </w:r>
      <w:r w:rsidR="000F4B8E">
        <w:rPr>
          <w:szCs w:val="24"/>
        </w:rPr>
        <w:t>budovy.</w:t>
      </w:r>
      <w:r w:rsidR="007347DA">
        <w:rPr>
          <w:szCs w:val="24"/>
        </w:rPr>
        <w:t xml:space="preserve"> Po výmene okien </w:t>
      </w:r>
      <w:r w:rsidR="000F4B8E">
        <w:rPr>
          <w:szCs w:val="24"/>
        </w:rPr>
        <w:t>boli v niektorých triedach nainštalované žalúzie , prednostne v tých , v ktorých okná</w:t>
      </w:r>
      <w:r w:rsidR="007347DA">
        <w:rPr>
          <w:szCs w:val="24"/>
        </w:rPr>
        <w:t xml:space="preserve"> sú orientované</w:t>
      </w:r>
      <w:r w:rsidR="0006274E">
        <w:rPr>
          <w:szCs w:val="24"/>
        </w:rPr>
        <w:t xml:space="preserve"> západným a juhozápadným smerom</w:t>
      </w:r>
      <w:r w:rsidR="007347DA">
        <w:rPr>
          <w:szCs w:val="24"/>
        </w:rPr>
        <w:t xml:space="preserve">. </w:t>
      </w:r>
    </w:p>
    <w:p w:rsidR="00F35513" w:rsidRDefault="003E4F91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53053B" w:rsidRPr="007E0E9D">
        <w:rPr>
          <w:szCs w:val="24"/>
        </w:rPr>
        <w:t>Na zabezpečenie vetrania boli prijaté opatrenia a triedni učitelia s nimi oboznámili žiakov, ale nie vždy tieto opatrenia boli dodržiavané.</w:t>
      </w:r>
      <w:r w:rsidR="00F64A00" w:rsidRPr="007E0E9D">
        <w:rPr>
          <w:szCs w:val="24"/>
        </w:rPr>
        <w:t xml:space="preserve">      </w:t>
      </w:r>
    </w:p>
    <w:p w:rsidR="00F64A00" w:rsidRPr="007E0E9D" w:rsidRDefault="00F3551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F64A00" w:rsidRPr="007E0E9D">
        <w:rPr>
          <w:szCs w:val="24"/>
        </w:rPr>
        <w:t xml:space="preserve">  Osvetlenie v triedach je značne opotrebované, ale  výmenou a doplnením neónových trubíc je zabezpečené dostatočné osvetlenie pracov</w:t>
      </w:r>
      <w:r w:rsidR="000F4B8E">
        <w:rPr>
          <w:szCs w:val="24"/>
        </w:rPr>
        <w:t>ných priestorov žiakov</w:t>
      </w:r>
      <w:r w:rsidR="00F64A00" w:rsidRPr="007E0E9D">
        <w:rPr>
          <w:szCs w:val="24"/>
        </w:rPr>
        <w:t xml:space="preserve">. </w:t>
      </w:r>
      <w:r w:rsidR="003E4F91">
        <w:rPr>
          <w:szCs w:val="24"/>
        </w:rPr>
        <w:t>V mnohých triedach sú opotrebované vypínače, a tak sa nedá regulovať intenzita osvetlenia v jednotlivých radoch lavíc.</w:t>
      </w:r>
    </w:p>
    <w:p w:rsidR="002E2A66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Nedostatkom školy je absencia šatní na odkladanie odevov a obuvi žiakov. Tieto sa odkladajú v triedach. </w:t>
      </w:r>
      <w:r w:rsidR="000F0DEE">
        <w:rPr>
          <w:szCs w:val="24"/>
        </w:rPr>
        <w:t>Žiaci z tried pre žiakov so všeobecným intelektovým nadaním si svoje veci odkladajú v uzamykateľných šatňových skrinkách vo vestibule školy. Žiaci športových tried využívajú pri príchode aj odchode zo školy druhý vchod – pri telocvičniach</w:t>
      </w:r>
      <w:r w:rsidR="00F35513">
        <w:rPr>
          <w:szCs w:val="24"/>
        </w:rPr>
        <w:t xml:space="preserve"> -</w:t>
      </w:r>
      <w:r w:rsidR="000F0DEE">
        <w:rPr>
          <w:szCs w:val="24"/>
        </w:rPr>
        <w:t xml:space="preserve"> a do skriniek so športovým úborom si odkladajú aj svoje veci.</w:t>
      </w:r>
      <w:r w:rsidR="00872727">
        <w:rPr>
          <w:szCs w:val="24"/>
        </w:rPr>
        <w:t xml:space="preserve"> </w:t>
      </w:r>
      <w:r w:rsidR="00872727" w:rsidRPr="0006274E">
        <w:rPr>
          <w:szCs w:val="24"/>
        </w:rPr>
        <w:t>Postupne sú dopĺňané aj šatňové skrinky pre žiakov bežných tried.</w:t>
      </w:r>
      <w:r w:rsidR="00872727">
        <w:rPr>
          <w:szCs w:val="24"/>
        </w:rPr>
        <w:t xml:space="preserve"> </w:t>
      </w:r>
    </w:p>
    <w:p w:rsidR="00A96315" w:rsidRDefault="002E2A66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0F0DEE">
        <w:rPr>
          <w:szCs w:val="24"/>
        </w:rPr>
        <w:t xml:space="preserve"> </w:t>
      </w:r>
      <w:r w:rsidR="00F64A00" w:rsidRPr="007E0E9D">
        <w:rPr>
          <w:szCs w:val="24"/>
        </w:rPr>
        <w:t xml:space="preserve">Hygienické zariadenia pre žiakov </w:t>
      </w:r>
      <w:r w:rsidR="003E4F91">
        <w:rPr>
          <w:szCs w:val="24"/>
        </w:rPr>
        <w:t>sú</w:t>
      </w:r>
      <w:r w:rsidR="00F64A00" w:rsidRPr="007E0E9D">
        <w:rPr>
          <w:szCs w:val="24"/>
        </w:rPr>
        <w:t xml:space="preserve"> renovovan</w:t>
      </w:r>
      <w:r w:rsidR="007347DA">
        <w:rPr>
          <w:szCs w:val="24"/>
        </w:rPr>
        <w:t>é</w:t>
      </w:r>
      <w:r w:rsidR="00F64A00" w:rsidRPr="007E0E9D">
        <w:rPr>
          <w:szCs w:val="24"/>
        </w:rPr>
        <w:t>. Vnútorný poriadok školy nariaďuje žiakom používať po použití WC hygienické vrecúška, ktoré majú žiaci uložené v triedach.</w:t>
      </w:r>
      <w:r w:rsidR="00EA2FE0" w:rsidRPr="007E0E9D">
        <w:rPr>
          <w:szCs w:val="24"/>
        </w:rPr>
        <w:t xml:space="preserve"> V minulom školskom roku na základe návrhov TU, ktorí konštatovali, že nie všetci žiaci využívajú hygienické vrecúška v dostatočnej miere , </w:t>
      </w:r>
      <w:r w:rsidR="00F35513">
        <w:rPr>
          <w:szCs w:val="24"/>
        </w:rPr>
        <w:t xml:space="preserve">a tak </w:t>
      </w:r>
      <w:r w:rsidR="00EA2FE0" w:rsidRPr="007E0E9D">
        <w:rPr>
          <w:szCs w:val="24"/>
        </w:rPr>
        <w:t>sa pristúpilo k tomu, že v mnohých triedach žiaci používajú papierové jednorazové uteráky, ktoré sa zabezpečujú z triedneho fondu.</w:t>
      </w:r>
      <w:r w:rsidR="00F64A00" w:rsidRPr="007E0E9D">
        <w:rPr>
          <w:szCs w:val="24"/>
        </w:rPr>
        <w:t xml:space="preserve"> Každá</w:t>
      </w:r>
      <w:r w:rsidR="00F64A00" w:rsidRPr="007E0E9D">
        <w:rPr>
          <w:i/>
          <w:szCs w:val="24"/>
        </w:rPr>
        <w:t xml:space="preserve"> </w:t>
      </w:r>
      <w:r w:rsidR="00F64A00" w:rsidRPr="007E0E9D">
        <w:rPr>
          <w:szCs w:val="24"/>
        </w:rPr>
        <w:t xml:space="preserve">učebňa je vybavená umývadlom. </w:t>
      </w:r>
      <w:r w:rsidR="00A96315">
        <w:rPr>
          <w:szCs w:val="24"/>
        </w:rPr>
        <w:t>Umývadla sa nachádzajú aj v hygienických zariadeniach.</w:t>
      </w:r>
    </w:p>
    <w:p w:rsidR="00F64A00" w:rsidRDefault="00A96315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F64A00" w:rsidRPr="007E0E9D">
        <w:rPr>
          <w:szCs w:val="24"/>
        </w:rPr>
        <w:t>Hygienické zariadenia pedagogických zamestnancov</w:t>
      </w:r>
      <w:r w:rsidR="00EA2FE0" w:rsidRPr="007E0E9D">
        <w:rPr>
          <w:szCs w:val="24"/>
        </w:rPr>
        <w:t xml:space="preserve"> sa </w:t>
      </w:r>
      <w:r w:rsidR="00F64A00" w:rsidRPr="007E0E9D">
        <w:rPr>
          <w:szCs w:val="24"/>
        </w:rPr>
        <w:t xml:space="preserve"> nachádzajú na prízemí </w:t>
      </w:r>
      <w:r w:rsidR="00EA2FE0" w:rsidRPr="007E0E9D">
        <w:rPr>
          <w:szCs w:val="24"/>
        </w:rPr>
        <w:t>a sú</w:t>
      </w:r>
      <w:r w:rsidR="000F4B8E">
        <w:rPr>
          <w:szCs w:val="24"/>
        </w:rPr>
        <w:t xml:space="preserve"> kompletne   zrekonštruované</w:t>
      </w:r>
      <w:r w:rsidR="003E4F91">
        <w:rPr>
          <w:szCs w:val="24"/>
        </w:rPr>
        <w:t xml:space="preserve">, </w:t>
      </w:r>
      <w:r w:rsidR="000F4B8E">
        <w:rPr>
          <w:szCs w:val="24"/>
        </w:rPr>
        <w:t xml:space="preserve"> pri umývadlách boli nainštalované dávkovače mydla a držiaky na papierové jednorazové uteráky.</w:t>
      </w:r>
    </w:p>
    <w:p w:rsidR="002E2A66" w:rsidRPr="007E0E9D" w:rsidRDefault="002E2A66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Dávkovače mydla a jednorazové papierové uteráky boli nainštalované aj v niektorých triedach TND na I.</w:t>
      </w:r>
      <w:r w:rsidR="00745377">
        <w:rPr>
          <w:szCs w:val="24"/>
        </w:rPr>
        <w:t xml:space="preserve"> stupni</w:t>
      </w:r>
      <w:r>
        <w:rPr>
          <w:szCs w:val="24"/>
        </w:rPr>
        <w:t>, podľa záujmu a so súhlasom rodičov.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lastRenderedPageBreak/>
        <w:t xml:space="preserve">     Výzdoba  interiéru školy je na dobrej úrovni, nástenky, na ktorých sú prezentované práce žiakov</w:t>
      </w:r>
      <w:r w:rsidR="00C36E94" w:rsidRPr="007E0E9D">
        <w:rPr>
          <w:szCs w:val="24"/>
        </w:rPr>
        <w:t>,</w:t>
      </w:r>
      <w:r w:rsidRPr="007E0E9D">
        <w:rPr>
          <w:szCs w:val="24"/>
        </w:rPr>
        <w:t xml:space="preserve"> sa pravidelne inovujú. </w:t>
      </w:r>
      <w:r w:rsidR="00EA2FE0" w:rsidRPr="007E0E9D">
        <w:rPr>
          <w:szCs w:val="24"/>
        </w:rPr>
        <w:t xml:space="preserve">Výzdoba vestibulu, ale aj ostatných priestorov školy sa </w:t>
      </w:r>
      <w:r w:rsidR="000F4B8E">
        <w:rPr>
          <w:szCs w:val="24"/>
        </w:rPr>
        <w:t>aktualizuje</w:t>
      </w:r>
      <w:r w:rsidRPr="007E0E9D">
        <w:rPr>
          <w:szCs w:val="24"/>
        </w:rPr>
        <w:t xml:space="preserve"> pri príležitostných sviatkoch a akciách školy. Vnútorné priestory školy – učebne, chodby , vstupná časť </w:t>
      </w:r>
      <w:r w:rsidR="00EA2FE0" w:rsidRPr="007E0E9D">
        <w:rPr>
          <w:szCs w:val="24"/>
        </w:rPr>
        <w:t>je vyzdobená izbovými</w:t>
      </w:r>
      <w:r w:rsidRPr="007E0E9D">
        <w:rPr>
          <w:szCs w:val="24"/>
        </w:rPr>
        <w:t xml:space="preserve"> kvet</w:t>
      </w:r>
      <w:r w:rsidR="00EA2FE0" w:rsidRPr="007E0E9D">
        <w:rPr>
          <w:szCs w:val="24"/>
        </w:rPr>
        <w:t>m</w:t>
      </w:r>
      <w:r w:rsidRPr="007E0E9D">
        <w:rPr>
          <w:szCs w:val="24"/>
        </w:rPr>
        <w:t>i</w:t>
      </w:r>
      <w:r w:rsidR="00EA2FE0" w:rsidRPr="007E0E9D">
        <w:rPr>
          <w:szCs w:val="24"/>
        </w:rPr>
        <w:t xml:space="preserve"> , o ktoré sa starajú žiaci v rámci </w:t>
      </w:r>
      <w:r w:rsidR="003E4F91">
        <w:rPr>
          <w:szCs w:val="24"/>
        </w:rPr>
        <w:t xml:space="preserve"> vyučovacích </w:t>
      </w:r>
      <w:r w:rsidR="00EA2FE0" w:rsidRPr="007E0E9D">
        <w:rPr>
          <w:szCs w:val="24"/>
        </w:rPr>
        <w:t>hodín technickej výchovy a</w:t>
      </w:r>
      <w:r w:rsidR="00B20247">
        <w:rPr>
          <w:szCs w:val="24"/>
        </w:rPr>
        <w:t> svet</w:t>
      </w:r>
      <w:r w:rsidR="003E4F91">
        <w:rPr>
          <w:szCs w:val="24"/>
        </w:rPr>
        <w:t>a</w:t>
      </w:r>
      <w:r w:rsidR="00B20247">
        <w:rPr>
          <w:szCs w:val="24"/>
        </w:rPr>
        <w:t xml:space="preserve"> práce</w:t>
      </w:r>
      <w:r w:rsidR="00EA2FE0" w:rsidRPr="007E0E9D">
        <w:rPr>
          <w:szCs w:val="24"/>
        </w:rPr>
        <w:t>.</w:t>
      </w:r>
      <w:r w:rsidRPr="007E0E9D">
        <w:rPr>
          <w:szCs w:val="24"/>
        </w:rPr>
        <w:t xml:space="preserve"> O kvety v učebniach sa starajú týždenníci, ktorí sú kontrolovaní triednymi učiteľmi</w:t>
      </w:r>
      <w:r w:rsidR="00EA2FE0" w:rsidRPr="007E0E9D">
        <w:rPr>
          <w:szCs w:val="24"/>
        </w:rPr>
        <w:t>.</w:t>
      </w:r>
      <w:r w:rsidRPr="007E0E9D">
        <w:rPr>
          <w:szCs w:val="24"/>
        </w:rPr>
        <w:t xml:space="preserve"> 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Čistota</w:t>
      </w:r>
      <w:r w:rsidR="003E4F91">
        <w:rPr>
          <w:szCs w:val="24"/>
        </w:rPr>
        <w:t xml:space="preserve"> v triedach je na dobrej úrovni. V</w:t>
      </w:r>
      <w:r w:rsidRPr="007E0E9D">
        <w:rPr>
          <w:szCs w:val="24"/>
        </w:rPr>
        <w:t>o vnútornom poriadku školy sú prijaté opatrenia na dodržiavanie čistoty, za čistotu tried počas vyučovania  sú zodpovední triedni  učitelia a vyučujúci,  po vyučovaní sú priestory učební, chodby a ostatné priestory školy upratované v súlade s pracovnou náplňou upratovačiek.</w:t>
      </w:r>
      <w:r w:rsidR="00EA2FE0" w:rsidRPr="007E0E9D">
        <w:rPr>
          <w:szCs w:val="24"/>
        </w:rPr>
        <w:t xml:space="preserve"> Časť priestorov  školy upratuje firma</w:t>
      </w:r>
      <w:r w:rsidR="009B5FAA" w:rsidRPr="007E0E9D">
        <w:rPr>
          <w:szCs w:val="24"/>
        </w:rPr>
        <w:t xml:space="preserve"> Andromeda.</w:t>
      </w:r>
      <w:r w:rsidR="00EA2FE0" w:rsidRPr="007E0E9D">
        <w:rPr>
          <w:szCs w:val="24"/>
        </w:rPr>
        <w:t xml:space="preserve"> Pretrvávajú nedostatky so zabezpečením poriadku v triedach po</w:t>
      </w:r>
      <w:r w:rsidR="009B5FAA" w:rsidRPr="007E0E9D">
        <w:rPr>
          <w:szCs w:val="24"/>
        </w:rPr>
        <w:t xml:space="preserve"> </w:t>
      </w:r>
      <w:r w:rsidR="00EA2FE0" w:rsidRPr="007E0E9D">
        <w:rPr>
          <w:szCs w:val="24"/>
        </w:rPr>
        <w:t>skončení vyučovania , hlavne</w:t>
      </w:r>
      <w:r w:rsidR="00AC7C02">
        <w:rPr>
          <w:szCs w:val="24"/>
        </w:rPr>
        <w:t xml:space="preserve">, </w:t>
      </w:r>
      <w:r w:rsidR="00EA2FE0" w:rsidRPr="007E0E9D">
        <w:rPr>
          <w:szCs w:val="24"/>
        </w:rPr>
        <w:t xml:space="preserve"> ak žiaci opustia svoj</w:t>
      </w:r>
      <w:r w:rsidR="009B5FAA" w:rsidRPr="007E0E9D">
        <w:rPr>
          <w:szCs w:val="24"/>
        </w:rPr>
        <w:t>u kmeňovú triedu a posledné vyučovacie hodiny majú v odborných učebniach resp. v telocvični. Počas školského roka boli riešené aj priestupky proti vnútornému poriadku školy v súvislosti s poškodzovaním školského majetku. Spôsobené škody boli v súlade s Vnútorným poriadkom školy uhradené zákonnými zástupcami žiakov.</w:t>
      </w:r>
      <w:r w:rsidR="00EA2FE0" w:rsidRPr="007E0E9D">
        <w:rPr>
          <w:szCs w:val="24"/>
        </w:rPr>
        <w:t xml:space="preserve"> </w:t>
      </w:r>
      <w:r w:rsidRPr="007E0E9D">
        <w:rPr>
          <w:szCs w:val="24"/>
        </w:rPr>
        <w:t xml:space="preserve"> 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 Okolie školy sa upratuje v jarnom a jesennom období </w:t>
      </w:r>
      <w:r w:rsidR="00DE0BB0">
        <w:rPr>
          <w:szCs w:val="24"/>
        </w:rPr>
        <w:t>podľa vopred pripraveného harmonogramu. Upratovanie realizujú na jednotlivých úsekoch triedy s triednymi učiteľmi. Účasť žiakov na upratovaní okolia školy je jednou z výchovných možností ako zabezpečiť a udržiavať čisté a zdravé životné prostredie . Napriek tomu treba konštatovať, že hlavne žiaci II.</w:t>
      </w:r>
      <w:r w:rsidR="00B84DA3">
        <w:rPr>
          <w:szCs w:val="24"/>
        </w:rPr>
        <w:t xml:space="preserve"> </w:t>
      </w:r>
      <w:r w:rsidR="00DE0BB0">
        <w:rPr>
          <w:szCs w:val="24"/>
        </w:rPr>
        <w:t>stupňa sústavne znečisťujú priestor pod oknami učební vyhadzovaním papierov či iných odpadkov z okien učební.</w:t>
      </w:r>
    </w:p>
    <w:p w:rsidR="00F64A00" w:rsidRPr="007E0E9D" w:rsidRDefault="00F64A00">
      <w:pPr>
        <w:pStyle w:val="Zarkazkladnhotextu2"/>
        <w:spacing w:line="360" w:lineRule="auto"/>
        <w:ind w:left="0" w:firstLine="0"/>
        <w:jc w:val="both"/>
        <w:rPr>
          <w:iCs/>
          <w:szCs w:val="24"/>
        </w:rPr>
      </w:pPr>
      <w:r w:rsidRPr="007E0E9D">
        <w:rPr>
          <w:szCs w:val="24"/>
        </w:rPr>
        <w:t xml:space="preserve">       </w:t>
      </w:r>
    </w:p>
    <w:p w:rsidR="00F64A00" w:rsidRDefault="00F64A00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r w:rsidRPr="007E0E9D">
        <w:rPr>
          <w:i/>
          <w:szCs w:val="24"/>
        </w:rPr>
        <w:t>Spolupráca školy s rodičmi, o poskytovaní služieb deťom, žiakom a</w:t>
      </w:r>
      <w:r w:rsidR="00E1447D">
        <w:rPr>
          <w:i/>
          <w:szCs w:val="24"/>
        </w:rPr>
        <w:t> </w:t>
      </w:r>
      <w:r w:rsidRPr="007E0E9D">
        <w:rPr>
          <w:i/>
          <w:szCs w:val="24"/>
        </w:rPr>
        <w:t>rodičom</w:t>
      </w:r>
    </w:p>
    <w:p w:rsidR="00E1447D" w:rsidRPr="007E0E9D" w:rsidRDefault="00E1447D" w:rsidP="00E1447D">
      <w:pPr>
        <w:pStyle w:val="Zarkazkladnhotextu2"/>
        <w:ind w:left="360" w:firstLine="0"/>
        <w:jc w:val="both"/>
        <w:rPr>
          <w:i/>
          <w:szCs w:val="24"/>
        </w:rPr>
      </w:pPr>
    </w:p>
    <w:p w:rsidR="000F43B3" w:rsidRDefault="00F64A00" w:rsidP="000F43B3">
      <w:pPr>
        <w:ind w:firstLine="709"/>
        <w:jc w:val="both"/>
        <w:rPr>
          <w:sz w:val="24"/>
          <w:szCs w:val="24"/>
        </w:rPr>
      </w:pPr>
      <w:r w:rsidRPr="007B0C34">
        <w:rPr>
          <w:sz w:val="24"/>
          <w:szCs w:val="24"/>
        </w:rPr>
        <w:t xml:space="preserve">V záujme  rozvíjania interakcie učiteľ – žiak,  učiteľ – rodič </w:t>
      </w:r>
      <w:r w:rsidR="0053053B" w:rsidRPr="007B0C34">
        <w:rPr>
          <w:sz w:val="24"/>
          <w:szCs w:val="24"/>
        </w:rPr>
        <w:t xml:space="preserve">už tradične </w:t>
      </w:r>
      <w:r w:rsidRPr="007B0C34">
        <w:rPr>
          <w:sz w:val="24"/>
          <w:szCs w:val="24"/>
        </w:rPr>
        <w:t xml:space="preserve">realizujeme v rámci </w:t>
      </w:r>
      <w:r w:rsidR="00BE211E" w:rsidRPr="007B0C34">
        <w:rPr>
          <w:sz w:val="24"/>
          <w:szCs w:val="24"/>
        </w:rPr>
        <w:t>P</w:t>
      </w:r>
      <w:r w:rsidRPr="007B0C34">
        <w:rPr>
          <w:sz w:val="24"/>
          <w:szCs w:val="24"/>
        </w:rPr>
        <w:t xml:space="preserve">lánu práce školy </w:t>
      </w:r>
      <w:r w:rsidRPr="007B0C34">
        <w:rPr>
          <w:b/>
          <w:sz w:val="24"/>
          <w:szCs w:val="24"/>
        </w:rPr>
        <w:t>Deň otvorených dverí</w:t>
      </w:r>
      <w:r w:rsidRPr="007B0C34">
        <w:rPr>
          <w:sz w:val="24"/>
          <w:szCs w:val="24"/>
        </w:rPr>
        <w:t>,</w:t>
      </w:r>
      <w:r w:rsidRPr="007E0E9D">
        <w:rPr>
          <w:sz w:val="24"/>
          <w:szCs w:val="24"/>
        </w:rPr>
        <w:t xml:space="preserve"> kedy sa škola otvára rodičom a širokej verejnosti. Aj </w:t>
      </w:r>
      <w:r w:rsidR="00E1447D">
        <w:rPr>
          <w:sz w:val="24"/>
          <w:szCs w:val="24"/>
        </w:rPr>
        <w:t xml:space="preserve">touto </w:t>
      </w:r>
      <w:r w:rsidRPr="007E0E9D">
        <w:rPr>
          <w:sz w:val="24"/>
          <w:szCs w:val="24"/>
        </w:rPr>
        <w:t xml:space="preserve"> aktivit</w:t>
      </w:r>
      <w:r w:rsidR="00E1447D">
        <w:rPr>
          <w:sz w:val="24"/>
          <w:szCs w:val="24"/>
        </w:rPr>
        <w:t>ou</w:t>
      </w:r>
      <w:r w:rsidRPr="007E0E9D">
        <w:rPr>
          <w:sz w:val="24"/>
          <w:szCs w:val="24"/>
        </w:rPr>
        <w:t xml:space="preserve"> </w:t>
      </w:r>
      <w:r w:rsidR="003E4F91">
        <w:rPr>
          <w:sz w:val="24"/>
          <w:szCs w:val="24"/>
        </w:rPr>
        <w:t xml:space="preserve">chceme </w:t>
      </w:r>
      <w:r w:rsidRPr="007E0E9D">
        <w:rPr>
          <w:sz w:val="24"/>
          <w:szCs w:val="24"/>
        </w:rPr>
        <w:t xml:space="preserve">vzbudiť  záujem rodičov o činnosť školy. </w:t>
      </w:r>
      <w:r w:rsidR="0053053B" w:rsidRPr="007E0E9D">
        <w:rPr>
          <w:sz w:val="24"/>
          <w:szCs w:val="24"/>
        </w:rPr>
        <w:t>Spoluprácu školy a rodiny sa kvalitnejšie a úspešnejšie darilo rozvíjať s rodičmi žiakov z tried pre žiakov so všeobecným intelektovým nadaním</w:t>
      </w:r>
      <w:r w:rsidR="00E1447D">
        <w:rPr>
          <w:sz w:val="24"/>
          <w:szCs w:val="24"/>
        </w:rPr>
        <w:t xml:space="preserve"> – organizovanie besied</w:t>
      </w:r>
      <w:r w:rsidR="003E4F91">
        <w:rPr>
          <w:sz w:val="24"/>
          <w:szCs w:val="24"/>
        </w:rPr>
        <w:t xml:space="preserve">, </w:t>
      </w:r>
      <w:r w:rsidR="00E944D1">
        <w:rPr>
          <w:sz w:val="24"/>
          <w:szCs w:val="24"/>
        </w:rPr>
        <w:t>exkurzií</w:t>
      </w:r>
      <w:r w:rsidR="0078440C">
        <w:rPr>
          <w:sz w:val="24"/>
          <w:szCs w:val="24"/>
        </w:rPr>
        <w:t>.</w:t>
      </w:r>
      <w:r w:rsidR="00E944D1">
        <w:rPr>
          <w:sz w:val="24"/>
          <w:szCs w:val="24"/>
        </w:rPr>
        <w:t xml:space="preserve"> Rodičia týchto tried zorganizovali aj spoločnú akciu pre rodičov, učiteľov a žiakov – </w:t>
      </w:r>
      <w:proofErr w:type="spellStart"/>
      <w:r w:rsidR="00E944D1">
        <w:rPr>
          <w:sz w:val="24"/>
          <w:szCs w:val="24"/>
        </w:rPr>
        <w:t>Talentovicu</w:t>
      </w:r>
      <w:proofErr w:type="spellEnd"/>
      <w:r w:rsidR="00E944D1">
        <w:rPr>
          <w:sz w:val="24"/>
          <w:szCs w:val="24"/>
        </w:rPr>
        <w:t xml:space="preserve"> – 14. jún 2013.</w:t>
      </w:r>
    </w:p>
    <w:p w:rsidR="00E1447D" w:rsidRDefault="000F43B3" w:rsidP="000F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4A00" w:rsidRPr="007E0E9D">
        <w:rPr>
          <w:sz w:val="24"/>
          <w:szCs w:val="24"/>
        </w:rPr>
        <w:t xml:space="preserve">Súčasťou </w:t>
      </w:r>
      <w:r w:rsidR="00A7538A">
        <w:rPr>
          <w:sz w:val="24"/>
          <w:szCs w:val="24"/>
        </w:rPr>
        <w:t xml:space="preserve">školského vzdelávacieho programu </w:t>
      </w:r>
      <w:r w:rsidR="00F64A00" w:rsidRPr="007E0E9D">
        <w:rPr>
          <w:sz w:val="24"/>
          <w:szCs w:val="24"/>
        </w:rPr>
        <w:t xml:space="preserve"> v triedach </w:t>
      </w:r>
      <w:r w:rsidR="00A7538A">
        <w:rPr>
          <w:sz w:val="24"/>
          <w:szCs w:val="24"/>
        </w:rPr>
        <w:t>pre žiakov so všeobecným intelektovým nadaním j</w:t>
      </w:r>
      <w:r w:rsidR="00F64A00" w:rsidRPr="007E0E9D">
        <w:rPr>
          <w:sz w:val="24"/>
          <w:szCs w:val="24"/>
        </w:rPr>
        <w:t xml:space="preserve">e vypracovanie </w:t>
      </w:r>
      <w:r w:rsidR="00F64A00" w:rsidRPr="007E0E9D">
        <w:rPr>
          <w:b/>
          <w:sz w:val="24"/>
          <w:szCs w:val="24"/>
        </w:rPr>
        <w:t>ročníkovej práce</w:t>
      </w:r>
      <w:r w:rsidR="00F64A00" w:rsidRPr="007E0E9D">
        <w:rPr>
          <w:sz w:val="24"/>
          <w:szCs w:val="24"/>
        </w:rPr>
        <w:t xml:space="preserve">. Najlepšie ročníkové práce </w:t>
      </w:r>
      <w:r w:rsidR="00A7538A">
        <w:rPr>
          <w:sz w:val="24"/>
          <w:szCs w:val="24"/>
        </w:rPr>
        <w:t>z triednych kôl postúpili do školského kola</w:t>
      </w:r>
      <w:r w:rsidR="00085762">
        <w:rPr>
          <w:sz w:val="24"/>
          <w:szCs w:val="24"/>
        </w:rPr>
        <w:t xml:space="preserve"> </w:t>
      </w:r>
      <w:r w:rsidR="00E1447D">
        <w:rPr>
          <w:sz w:val="24"/>
          <w:szCs w:val="24"/>
        </w:rPr>
        <w:t xml:space="preserve">a </w:t>
      </w:r>
      <w:r w:rsidR="00F64A00" w:rsidRPr="007E0E9D">
        <w:rPr>
          <w:sz w:val="24"/>
          <w:szCs w:val="24"/>
        </w:rPr>
        <w:t>boli prezentované v</w:t>
      </w:r>
      <w:r w:rsidR="00085762">
        <w:rPr>
          <w:sz w:val="24"/>
          <w:szCs w:val="24"/>
        </w:rPr>
        <w:t xml:space="preserve"> </w:t>
      </w:r>
      <w:r w:rsidR="00A7538A">
        <w:rPr>
          <w:sz w:val="24"/>
          <w:szCs w:val="24"/>
        </w:rPr>
        <w:t>školskej jedálni</w:t>
      </w:r>
      <w:r w:rsidR="00085762">
        <w:rPr>
          <w:sz w:val="24"/>
          <w:szCs w:val="24"/>
        </w:rPr>
        <w:t xml:space="preserve">. Práce , ktoré v školskom kole získali 1. </w:t>
      </w:r>
      <w:r w:rsidR="00E1447D">
        <w:rPr>
          <w:sz w:val="24"/>
          <w:szCs w:val="24"/>
        </w:rPr>
        <w:t>m</w:t>
      </w:r>
      <w:r w:rsidR="00085762">
        <w:rPr>
          <w:sz w:val="24"/>
          <w:szCs w:val="24"/>
        </w:rPr>
        <w:t>iesto</w:t>
      </w:r>
      <w:r w:rsidR="00E1447D">
        <w:rPr>
          <w:sz w:val="24"/>
          <w:szCs w:val="24"/>
        </w:rPr>
        <w:t xml:space="preserve"> v školskom kole,</w:t>
      </w:r>
      <w:r w:rsidR="00085762">
        <w:rPr>
          <w:sz w:val="24"/>
          <w:szCs w:val="24"/>
        </w:rPr>
        <w:t xml:space="preserve"> reprezentovali našu školu na celoslovenskej prezentácií ročníkových prác v</w:t>
      </w:r>
      <w:r w:rsidR="00E944D1">
        <w:rPr>
          <w:sz w:val="24"/>
          <w:szCs w:val="24"/>
        </w:rPr>
        <w:t xml:space="preserve"> Trenčíne </w:t>
      </w:r>
      <w:r w:rsidR="00E1447D">
        <w:rPr>
          <w:sz w:val="24"/>
          <w:szCs w:val="24"/>
        </w:rPr>
        <w:t xml:space="preserve"> – </w:t>
      </w:r>
      <w:r w:rsidR="00E944D1">
        <w:rPr>
          <w:sz w:val="24"/>
          <w:szCs w:val="24"/>
        </w:rPr>
        <w:t xml:space="preserve"> 19.júna 2013  - </w:t>
      </w:r>
      <w:r w:rsidR="00E1447D">
        <w:rPr>
          <w:sz w:val="24"/>
          <w:szCs w:val="24"/>
        </w:rPr>
        <w:t>jedna ročníková práca z I.</w:t>
      </w:r>
      <w:r w:rsidR="008165AC">
        <w:rPr>
          <w:sz w:val="24"/>
          <w:szCs w:val="24"/>
        </w:rPr>
        <w:t xml:space="preserve"> </w:t>
      </w:r>
      <w:r w:rsidR="00E1447D">
        <w:rPr>
          <w:sz w:val="24"/>
          <w:szCs w:val="24"/>
        </w:rPr>
        <w:t xml:space="preserve">stupňa – </w:t>
      </w:r>
      <w:r w:rsidR="00E944D1">
        <w:rPr>
          <w:sz w:val="24"/>
          <w:szCs w:val="24"/>
        </w:rPr>
        <w:t xml:space="preserve">Drahokamy – </w:t>
      </w:r>
      <w:r w:rsidR="00745377">
        <w:rPr>
          <w:sz w:val="24"/>
          <w:szCs w:val="24"/>
        </w:rPr>
        <w:t>(</w:t>
      </w:r>
      <w:r w:rsidR="00506464">
        <w:rPr>
          <w:sz w:val="24"/>
          <w:szCs w:val="24"/>
        </w:rPr>
        <w:t xml:space="preserve">D. </w:t>
      </w:r>
      <w:proofErr w:type="spellStart"/>
      <w:r w:rsidR="00745377" w:rsidRPr="00506464">
        <w:rPr>
          <w:sz w:val="24"/>
          <w:szCs w:val="24"/>
        </w:rPr>
        <w:t>Juricová</w:t>
      </w:r>
      <w:proofErr w:type="spellEnd"/>
      <w:r w:rsidR="00506464">
        <w:rPr>
          <w:sz w:val="24"/>
          <w:szCs w:val="24"/>
        </w:rPr>
        <w:t xml:space="preserve"> </w:t>
      </w:r>
      <w:r w:rsidR="00E944D1" w:rsidRPr="00506464">
        <w:rPr>
          <w:sz w:val="24"/>
          <w:szCs w:val="24"/>
        </w:rPr>
        <w:t>– II.B</w:t>
      </w:r>
      <w:r w:rsidR="00E944D1">
        <w:rPr>
          <w:sz w:val="24"/>
          <w:szCs w:val="24"/>
        </w:rPr>
        <w:t xml:space="preserve">, a jedna práca </w:t>
      </w:r>
      <w:r w:rsidR="00E1447D">
        <w:rPr>
          <w:sz w:val="24"/>
          <w:szCs w:val="24"/>
        </w:rPr>
        <w:t> práca z II.</w:t>
      </w:r>
      <w:r w:rsidR="008165AC">
        <w:rPr>
          <w:sz w:val="24"/>
          <w:szCs w:val="24"/>
        </w:rPr>
        <w:t xml:space="preserve"> </w:t>
      </w:r>
      <w:r w:rsidR="00E1447D">
        <w:rPr>
          <w:sz w:val="24"/>
          <w:szCs w:val="24"/>
        </w:rPr>
        <w:t>stupňa pod názvom –</w:t>
      </w:r>
      <w:r w:rsidR="00E944D1">
        <w:rPr>
          <w:sz w:val="24"/>
          <w:szCs w:val="24"/>
        </w:rPr>
        <w:t xml:space="preserve">  Bedminton – S. Stašková – VIII.C.</w:t>
      </w:r>
    </w:p>
    <w:p w:rsidR="00F64A00" w:rsidRPr="007E0E9D" w:rsidRDefault="000F43B3" w:rsidP="0081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00" w:rsidRPr="007E0E9D">
        <w:rPr>
          <w:sz w:val="24"/>
          <w:szCs w:val="24"/>
        </w:rPr>
        <w:t xml:space="preserve">V priebehu školského roka sme zorganizovali </w:t>
      </w:r>
      <w:r w:rsidR="00B264EA" w:rsidRPr="007E0E9D">
        <w:rPr>
          <w:sz w:val="24"/>
          <w:szCs w:val="24"/>
        </w:rPr>
        <w:t xml:space="preserve">aj ďalšie </w:t>
      </w:r>
      <w:r w:rsidR="00F64A00" w:rsidRPr="007E0E9D">
        <w:rPr>
          <w:sz w:val="24"/>
          <w:szCs w:val="24"/>
        </w:rPr>
        <w:t xml:space="preserve"> </w:t>
      </w:r>
      <w:r w:rsidR="00AF7280">
        <w:rPr>
          <w:sz w:val="24"/>
          <w:szCs w:val="24"/>
        </w:rPr>
        <w:t>zaujímavé akcie</w:t>
      </w:r>
      <w:r w:rsidR="00F64A00" w:rsidRPr="007E0E9D">
        <w:rPr>
          <w:b/>
          <w:sz w:val="24"/>
          <w:szCs w:val="24"/>
        </w:rPr>
        <w:t>,</w:t>
      </w:r>
      <w:r w:rsidR="00F64A00" w:rsidRPr="007E0E9D">
        <w:rPr>
          <w:sz w:val="24"/>
          <w:szCs w:val="24"/>
        </w:rPr>
        <w:t xml:space="preserve"> ktoré sú súčasťou budovania tradícií školy:</w:t>
      </w:r>
    </w:p>
    <w:p w:rsidR="00F64A00" w:rsidRPr="007E0E9D" w:rsidRDefault="00F64A00">
      <w:pPr>
        <w:jc w:val="both"/>
        <w:rPr>
          <w:sz w:val="24"/>
          <w:szCs w:val="24"/>
        </w:rPr>
      </w:pPr>
      <w:r w:rsidRPr="007E0E9D">
        <w:rPr>
          <w:sz w:val="24"/>
          <w:szCs w:val="24"/>
        </w:rPr>
        <w:t>Fašiangový karneval</w:t>
      </w:r>
      <w:r w:rsidR="00847391" w:rsidRPr="007E0E9D">
        <w:rPr>
          <w:sz w:val="24"/>
          <w:szCs w:val="24"/>
        </w:rPr>
        <w:t xml:space="preserve"> - ŠKD</w:t>
      </w:r>
    </w:p>
    <w:p w:rsidR="00F64A00" w:rsidRDefault="00F64A00">
      <w:pPr>
        <w:jc w:val="both"/>
        <w:rPr>
          <w:sz w:val="24"/>
          <w:szCs w:val="24"/>
        </w:rPr>
      </w:pPr>
      <w:r w:rsidRPr="007E0E9D">
        <w:rPr>
          <w:sz w:val="24"/>
          <w:szCs w:val="24"/>
        </w:rPr>
        <w:t xml:space="preserve">Slávnostná </w:t>
      </w:r>
      <w:r w:rsidR="00E944D1">
        <w:rPr>
          <w:sz w:val="24"/>
          <w:szCs w:val="24"/>
        </w:rPr>
        <w:t xml:space="preserve">vianočná </w:t>
      </w:r>
      <w:r w:rsidRPr="007E0E9D">
        <w:rPr>
          <w:sz w:val="24"/>
          <w:szCs w:val="24"/>
        </w:rPr>
        <w:t xml:space="preserve">akadémia </w:t>
      </w:r>
      <w:r w:rsidR="007952D3">
        <w:rPr>
          <w:sz w:val="24"/>
          <w:szCs w:val="24"/>
        </w:rPr>
        <w:t>pre rodičov</w:t>
      </w:r>
      <w:r w:rsidR="003673BD">
        <w:rPr>
          <w:sz w:val="24"/>
          <w:szCs w:val="24"/>
        </w:rPr>
        <w:t xml:space="preserve"> </w:t>
      </w:r>
      <w:r w:rsidR="00DE0BB0">
        <w:rPr>
          <w:sz w:val="24"/>
          <w:szCs w:val="24"/>
        </w:rPr>
        <w:t>.</w:t>
      </w:r>
    </w:p>
    <w:p w:rsidR="00DE0BB0" w:rsidRDefault="00DE0BB0">
      <w:pPr>
        <w:jc w:val="both"/>
        <w:rPr>
          <w:sz w:val="24"/>
          <w:szCs w:val="24"/>
        </w:rPr>
      </w:pPr>
      <w:r>
        <w:rPr>
          <w:sz w:val="24"/>
          <w:szCs w:val="24"/>
        </w:rPr>
        <w:t>Oslavy MDD</w:t>
      </w:r>
      <w:r w:rsidR="00BF1D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uskutočňovali</w:t>
      </w:r>
      <w:r w:rsidR="00BF1DF1"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 v triedach alebo triedni učitelia využili akcie ponúkané rôznymi inštit</w:t>
      </w:r>
      <w:r w:rsidR="004F2CE1">
        <w:rPr>
          <w:sz w:val="24"/>
          <w:szCs w:val="24"/>
        </w:rPr>
        <w:t>ú</w:t>
      </w:r>
      <w:r>
        <w:rPr>
          <w:sz w:val="24"/>
          <w:szCs w:val="24"/>
        </w:rPr>
        <w:t>ci</w:t>
      </w:r>
      <w:r w:rsidR="004F2CE1">
        <w:rPr>
          <w:sz w:val="24"/>
          <w:szCs w:val="24"/>
        </w:rPr>
        <w:t>a</w:t>
      </w:r>
      <w:r>
        <w:rPr>
          <w:sz w:val="24"/>
          <w:szCs w:val="24"/>
        </w:rPr>
        <w:t>mi pri tejto príležitosti. Mnohé triedy sa zúčastnili exkurzií či výletov do blízkeho okolia.</w:t>
      </w:r>
    </w:p>
    <w:p w:rsidR="00E1447D" w:rsidRDefault="00E144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Mikuláškovanie</w:t>
      </w:r>
      <w:proofErr w:type="spellEnd"/>
      <w:r>
        <w:rPr>
          <w:sz w:val="24"/>
          <w:szCs w:val="24"/>
        </w:rPr>
        <w:t xml:space="preserve"> – výzdoba priestorov školy.</w:t>
      </w:r>
    </w:p>
    <w:p w:rsidR="00FF4269" w:rsidRDefault="00AF7280" w:rsidP="00FF4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3B3">
        <w:rPr>
          <w:sz w:val="24"/>
          <w:szCs w:val="24"/>
        </w:rPr>
        <w:t xml:space="preserve">    </w:t>
      </w:r>
      <w:r w:rsidR="00FF4269">
        <w:rPr>
          <w:sz w:val="24"/>
          <w:szCs w:val="24"/>
        </w:rPr>
        <w:t xml:space="preserve">     </w:t>
      </w:r>
      <w:r>
        <w:rPr>
          <w:sz w:val="24"/>
          <w:szCs w:val="24"/>
        </w:rPr>
        <w:t>V rámci  Medzinárodného dňa knižníc sme zorganizovali nočný pobyt žiakov v škole pod názvom –</w:t>
      </w:r>
      <w:r w:rsidR="009455E4">
        <w:rPr>
          <w:sz w:val="24"/>
          <w:szCs w:val="24"/>
        </w:rPr>
        <w:t xml:space="preserve"> Noc strašidiel .  Veľký ohlas medzi žiakmi mala aj beseda s Patrikom </w:t>
      </w:r>
      <w:proofErr w:type="spellStart"/>
      <w:r w:rsidR="009455E4">
        <w:rPr>
          <w:sz w:val="24"/>
          <w:szCs w:val="24"/>
        </w:rPr>
        <w:t>Hermanom</w:t>
      </w:r>
      <w:proofErr w:type="spellEnd"/>
      <w:r w:rsidR="009455E4">
        <w:rPr>
          <w:sz w:val="24"/>
          <w:szCs w:val="24"/>
        </w:rPr>
        <w:t xml:space="preserve">  - moderátorom Markízy. V júni sa uskutočnil  výlet do Bratislavy a Bojníc. 10 </w:t>
      </w:r>
      <w:r w:rsidR="009455E4">
        <w:rPr>
          <w:sz w:val="24"/>
          <w:szCs w:val="24"/>
        </w:rPr>
        <w:lastRenderedPageBreak/>
        <w:t xml:space="preserve">žiakov školy sa výletu zúčastnili za odmenu -  za výborné vyučovacie výsledky či za  popredné  umiestnenie v súťažiach.  </w:t>
      </w:r>
    </w:p>
    <w:p w:rsidR="000F43B3" w:rsidRDefault="00FF4269" w:rsidP="00FF4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F4269">
        <w:rPr>
          <w:sz w:val="24"/>
          <w:szCs w:val="24"/>
        </w:rPr>
        <w:t>15. februára 2013 sa uskutočnila jedinečná akcia, ktorá sa niesla v znamení stretnutia detí z tried pre intelektovo nadaných žiakov s</w:t>
      </w:r>
      <w:r>
        <w:rPr>
          <w:sz w:val="24"/>
          <w:szCs w:val="24"/>
        </w:rPr>
        <w:t xml:space="preserve"> „prvými mužmi“ regiónu Šariša pod názvom „Primátori regiónu Šariša medzi nadanými deťmi“ </w:t>
      </w:r>
      <w:r w:rsidRPr="00FF4269">
        <w:rPr>
          <w:sz w:val="24"/>
          <w:szCs w:val="24"/>
        </w:rPr>
        <w:t>Štvrtákov navštívil primátor mesta Prešov JUDr. Pavel HAGYARI, primátor Veľkého Šariša Ing. Mikuláš DRAB, primátor mesta Sabinov Ing. Peter MOLČAN a primátor mesta Lipany Ing. Eduard VOKÁL.</w:t>
      </w:r>
    </w:p>
    <w:p w:rsidR="00FF4269" w:rsidRDefault="000F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4269">
        <w:rPr>
          <w:sz w:val="24"/>
          <w:szCs w:val="24"/>
        </w:rPr>
        <w:t xml:space="preserve">         Dobročinný koncert v kine SCALA sa uskutočnil 7. Marca 2013 pod názvom „Venované </w:t>
      </w:r>
      <w:proofErr w:type="spellStart"/>
      <w:r w:rsidR="00FF4269">
        <w:rPr>
          <w:sz w:val="24"/>
          <w:szCs w:val="24"/>
        </w:rPr>
        <w:t>Majkovi</w:t>
      </w:r>
      <w:proofErr w:type="spellEnd"/>
      <w:r w:rsidR="00FF4269">
        <w:rPr>
          <w:sz w:val="24"/>
          <w:szCs w:val="24"/>
        </w:rPr>
        <w:t>“</w:t>
      </w:r>
      <w:r>
        <w:rPr>
          <w:sz w:val="24"/>
          <w:szCs w:val="24"/>
        </w:rPr>
        <w:t xml:space="preserve">   </w:t>
      </w:r>
      <w:r w:rsidR="00FF4269" w:rsidRPr="00FF4269">
        <w:rPr>
          <w:sz w:val="24"/>
          <w:szCs w:val="24"/>
        </w:rPr>
        <w:t xml:space="preserve">Podujatie bolo  vytvorené pre bývalého žiaka našej školy, zároveň  kamaráta </w:t>
      </w:r>
      <w:proofErr w:type="spellStart"/>
      <w:r w:rsidR="00FF4269" w:rsidRPr="00FF4269">
        <w:rPr>
          <w:sz w:val="24"/>
          <w:szCs w:val="24"/>
        </w:rPr>
        <w:t>Majka</w:t>
      </w:r>
      <w:proofErr w:type="spellEnd"/>
      <w:r w:rsidR="00FF4269" w:rsidRPr="00FF4269">
        <w:rPr>
          <w:sz w:val="24"/>
          <w:szCs w:val="24"/>
        </w:rPr>
        <w:t xml:space="preserve"> Taliana, ktorý je po ťažkom úraze v bdelej kóme. Medzi divákmi nechýbali </w:t>
      </w:r>
      <w:proofErr w:type="spellStart"/>
      <w:r w:rsidR="00FF4269" w:rsidRPr="00FF4269">
        <w:rPr>
          <w:sz w:val="24"/>
          <w:szCs w:val="24"/>
        </w:rPr>
        <w:t>Majkovi</w:t>
      </w:r>
      <w:proofErr w:type="spellEnd"/>
      <w:r w:rsidR="00FF4269" w:rsidRPr="00FF4269">
        <w:rPr>
          <w:sz w:val="24"/>
          <w:szCs w:val="24"/>
        </w:rPr>
        <w:t xml:space="preserve"> bývalí spolužiaci, učitelia, a dokonca ani samotný </w:t>
      </w:r>
      <w:proofErr w:type="spellStart"/>
      <w:r w:rsidR="00FF4269" w:rsidRPr="00FF4269">
        <w:rPr>
          <w:sz w:val="24"/>
          <w:szCs w:val="24"/>
        </w:rPr>
        <w:t>Majko</w:t>
      </w:r>
      <w:proofErr w:type="spellEnd"/>
      <w:r w:rsidR="00FF4269" w:rsidRPr="00FF4269">
        <w:rPr>
          <w:sz w:val="24"/>
          <w:szCs w:val="24"/>
        </w:rPr>
        <w:t xml:space="preserve"> so svojou rodinou.</w:t>
      </w:r>
    </w:p>
    <w:p w:rsidR="00E1447D" w:rsidRDefault="000F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5E4">
        <w:rPr>
          <w:sz w:val="24"/>
          <w:szCs w:val="24"/>
        </w:rPr>
        <w:t>Hodnotné boli aj exkurzie do botanickej záhrady v K</w:t>
      </w:r>
      <w:r w:rsidR="00015893">
        <w:rPr>
          <w:sz w:val="24"/>
          <w:szCs w:val="24"/>
        </w:rPr>
        <w:t>o</w:t>
      </w:r>
      <w:r w:rsidR="009455E4">
        <w:rPr>
          <w:sz w:val="24"/>
          <w:szCs w:val="24"/>
        </w:rPr>
        <w:t>šiciach, exkurzia  - Po stopách faraónov</w:t>
      </w:r>
      <w:r>
        <w:rPr>
          <w:sz w:val="24"/>
          <w:szCs w:val="24"/>
        </w:rPr>
        <w:t xml:space="preserve"> či</w:t>
      </w:r>
      <w:r w:rsidR="009455E4">
        <w:rPr>
          <w:sz w:val="24"/>
          <w:szCs w:val="24"/>
        </w:rPr>
        <w:t xml:space="preserve"> už tradične organizované literárne exkurzie  - Po stopách slovenských spisovateľov. V rámci Dňa Zeme sa uskutočnilo projektové vyučovanie  - separovanie odpadu, výroba dekorácií </w:t>
      </w:r>
      <w:r w:rsidR="006F75E9">
        <w:rPr>
          <w:sz w:val="24"/>
          <w:szCs w:val="24"/>
        </w:rPr>
        <w:t>z odpadových surovín.</w:t>
      </w:r>
    </w:p>
    <w:p w:rsidR="00E1447D" w:rsidRDefault="004F2CE1" w:rsidP="00200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65AC">
        <w:rPr>
          <w:sz w:val="24"/>
          <w:szCs w:val="24"/>
        </w:rPr>
        <w:t xml:space="preserve">  </w:t>
      </w:r>
      <w:r w:rsidR="00F64A00" w:rsidRPr="007E0E9D">
        <w:rPr>
          <w:sz w:val="24"/>
          <w:szCs w:val="24"/>
        </w:rPr>
        <w:t>Súčasťou výchovy kultúrneho diváka sú divadelné, filmové predstavenia a výchovné koncerty.</w:t>
      </w:r>
      <w:r w:rsidR="00A57145">
        <w:rPr>
          <w:sz w:val="24"/>
          <w:szCs w:val="24"/>
        </w:rPr>
        <w:t xml:space="preserve"> Zorganizovali sme celoškolské výchovné koncerty so zameraním na univerzálnu prevenciu</w:t>
      </w:r>
      <w:r w:rsidR="003673BD">
        <w:rPr>
          <w:sz w:val="24"/>
          <w:szCs w:val="24"/>
        </w:rPr>
        <w:t>. K</w:t>
      </w:r>
      <w:r w:rsidR="00A57145">
        <w:rPr>
          <w:sz w:val="24"/>
          <w:szCs w:val="24"/>
        </w:rPr>
        <w:t xml:space="preserve">oncerty sa stretli s kladným ohlasom </w:t>
      </w:r>
      <w:r w:rsidR="004D377F">
        <w:rPr>
          <w:sz w:val="24"/>
          <w:szCs w:val="24"/>
        </w:rPr>
        <w:t>u</w:t>
      </w:r>
      <w:r w:rsidR="00A57145">
        <w:rPr>
          <w:sz w:val="24"/>
          <w:szCs w:val="24"/>
        </w:rPr>
        <w:t xml:space="preserve"> žiakov aj učiteľov.</w:t>
      </w:r>
      <w:r w:rsidR="00E1447D">
        <w:rPr>
          <w:sz w:val="24"/>
          <w:szCs w:val="24"/>
        </w:rPr>
        <w:t xml:space="preserve"> </w:t>
      </w:r>
    </w:p>
    <w:p w:rsidR="00AF7280" w:rsidRDefault="00AF7280" w:rsidP="00200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Obnovili sme tradíciu divadelných predstavení v DJZ – návšteva muzikálu – </w:t>
      </w:r>
      <w:proofErr w:type="spellStart"/>
      <w:r>
        <w:rPr>
          <w:sz w:val="24"/>
          <w:szCs w:val="24"/>
        </w:rPr>
        <w:t>Quo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vadis</w:t>
      </w:r>
      <w:proofErr w:type="spellEnd"/>
      <w:r>
        <w:rPr>
          <w:sz w:val="24"/>
          <w:szCs w:val="24"/>
        </w:rPr>
        <w:t xml:space="preserve"> ?</w:t>
      </w:r>
    </w:p>
    <w:p w:rsidR="0020052D" w:rsidRDefault="00E1447D" w:rsidP="00200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5A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64A00" w:rsidRPr="007E0E9D">
        <w:rPr>
          <w:sz w:val="24"/>
          <w:szCs w:val="24"/>
        </w:rPr>
        <w:t xml:space="preserve">polupráca školy s rodičmi sa uskutočňuje </w:t>
      </w:r>
      <w:r w:rsidR="004F2CE1">
        <w:rPr>
          <w:sz w:val="24"/>
          <w:szCs w:val="24"/>
        </w:rPr>
        <w:t xml:space="preserve">formou zasadnutí triednych aktívov a 2-krát v školskom roku sa uskutočnili konzultácie pre rodičov. Závažné priestupky žiakov, </w:t>
      </w:r>
      <w:r w:rsidR="00F64A00" w:rsidRPr="007E0E9D">
        <w:rPr>
          <w:sz w:val="24"/>
          <w:szCs w:val="24"/>
        </w:rPr>
        <w:t>výchovn</w:t>
      </w:r>
      <w:r w:rsidR="004F2CE1">
        <w:rPr>
          <w:sz w:val="24"/>
          <w:szCs w:val="24"/>
        </w:rPr>
        <w:t>é</w:t>
      </w:r>
      <w:r w:rsidR="00F64A00" w:rsidRPr="007E0E9D">
        <w:rPr>
          <w:sz w:val="24"/>
          <w:szCs w:val="24"/>
        </w:rPr>
        <w:t xml:space="preserve"> problém</w:t>
      </w:r>
      <w:r w:rsidR="004F2CE1">
        <w:rPr>
          <w:sz w:val="24"/>
          <w:szCs w:val="24"/>
        </w:rPr>
        <w:t>y,</w:t>
      </w:r>
      <w:r w:rsidR="00F64A00" w:rsidRPr="007E0E9D">
        <w:rPr>
          <w:sz w:val="24"/>
          <w:szCs w:val="24"/>
        </w:rPr>
        <w:t xml:space="preserve"> nepravideln</w:t>
      </w:r>
      <w:r w:rsidR="004F2CE1">
        <w:rPr>
          <w:sz w:val="24"/>
          <w:szCs w:val="24"/>
        </w:rPr>
        <w:t>á</w:t>
      </w:r>
      <w:r w:rsidR="00F64A00" w:rsidRPr="007E0E9D">
        <w:rPr>
          <w:sz w:val="24"/>
          <w:szCs w:val="24"/>
        </w:rPr>
        <w:t xml:space="preserve"> školsk</w:t>
      </w:r>
      <w:r w:rsidR="004F2CE1">
        <w:rPr>
          <w:sz w:val="24"/>
          <w:szCs w:val="24"/>
        </w:rPr>
        <w:t xml:space="preserve">á </w:t>
      </w:r>
      <w:r w:rsidR="00F64A00" w:rsidRPr="007E0E9D">
        <w:rPr>
          <w:sz w:val="24"/>
          <w:szCs w:val="24"/>
        </w:rPr>
        <w:t>dochádzk</w:t>
      </w:r>
      <w:r w:rsidR="00745377">
        <w:rPr>
          <w:sz w:val="24"/>
          <w:szCs w:val="24"/>
        </w:rPr>
        <w:t>a</w:t>
      </w:r>
      <w:r w:rsidR="00F64A00" w:rsidRPr="007E0E9D">
        <w:rPr>
          <w:sz w:val="24"/>
          <w:szCs w:val="24"/>
        </w:rPr>
        <w:t xml:space="preserve"> </w:t>
      </w:r>
      <w:r w:rsidR="004F2CE1">
        <w:rPr>
          <w:sz w:val="24"/>
          <w:szCs w:val="24"/>
        </w:rPr>
        <w:t>boli riešené pohovormi s rodičmi za účasti triednych učiteľov a vedenia školy</w:t>
      </w:r>
      <w:r w:rsidR="00B738AC">
        <w:rPr>
          <w:sz w:val="24"/>
          <w:szCs w:val="24"/>
        </w:rPr>
        <w:t xml:space="preserve"> v spolupráci so školským špeciálnym pedagógom</w:t>
      </w:r>
      <w:r w:rsidR="004F2CE1">
        <w:rPr>
          <w:sz w:val="24"/>
          <w:szCs w:val="24"/>
        </w:rPr>
        <w:t>. Výchovn</w:t>
      </w:r>
      <w:r w:rsidR="0020052D">
        <w:rPr>
          <w:sz w:val="24"/>
          <w:szCs w:val="24"/>
        </w:rPr>
        <w:t>á</w:t>
      </w:r>
      <w:r w:rsidR="004F2CE1">
        <w:rPr>
          <w:sz w:val="24"/>
          <w:szCs w:val="24"/>
        </w:rPr>
        <w:t xml:space="preserve"> porad</w:t>
      </w:r>
      <w:r w:rsidR="0020052D">
        <w:rPr>
          <w:sz w:val="24"/>
          <w:szCs w:val="24"/>
        </w:rPr>
        <w:t xml:space="preserve">kyňa školy </w:t>
      </w:r>
      <w:r w:rsidR="004F2CE1">
        <w:rPr>
          <w:sz w:val="24"/>
          <w:szCs w:val="24"/>
        </w:rPr>
        <w:t xml:space="preserve"> </w:t>
      </w:r>
      <w:r w:rsidR="0020052D">
        <w:rPr>
          <w:sz w:val="24"/>
          <w:szCs w:val="24"/>
        </w:rPr>
        <w:t>spolupracovala s rodičmi v oblasti profesijnej</w:t>
      </w:r>
      <w:r w:rsidR="00F64A00" w:rsidRPr="007E0E9D">
        <w:rPr>
          <w:sz w:val="24"/>
          <w:szCs w:val="24"/>
        </w:rPr>
        <w:t xml:space="preserve"> orientácie</w:t>
      </w:r>
      <w:r w:rsidR="0020052D">
        <w:rPr>
          <w:sz w:val="24"/>
          <w:szCs w:val="24"/>
        </w:rPr>
        <w:t xml:space="preserve"> formou individuálnych konzultácií</w:t>
      </w:r>
      <w:r>
        <w:rPr>
          <w:sz w:val="24"/>
          <w:szCs w:val="24"/>
        </w:rPr>
        <w:t>,</w:t>
      </w:r>
      <w:r w:rsidR="0020052D">
        <w:rPr>
          <w:sz w:val="24"/>
          <w:szCs w:val="24"/>
        </w:rPr>
        <w:t xml:space="preserve"> ale aj formou samostatného triedneho aktívu pre rodičov žiakov 9.ročníka , na ktorom sa zúčastnili aj zástupcovia stredných škôl.</w:t>
      </w:r>
      <w:r w:rsidR="00F64A00" w:rsidRPr="007E0E9D">
        <w:rPr>
          <w:sz w:val="24"/>
          <w:szCs w:val="24"/>
        </w:rPr>
        <w:t xml:space="preserve"> </w:t>
      </w:r>
    </w:p>
    <w:p w:rsidR="00F64A00" w:rsidRPr="007E0E9D" w:rsidRDefault="008165AC" w:rsidP="0081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4A00" w:rsidRPr="007E0E9D">
        <w:rPr>
          <w:sz w:val="24"/>
          <w:szCs w:val="24"/>
        </w:rPr>
        <w:t xml:space="preserve">Veľkú pozornosť venujeme </w:t>
      </w:r>
      <w:r w:rsidR="00847391" w:rsidRPr="007E0E9D">
        <w:rPr>
          <w:sz w:val="24"/>
          <w:szCs w:val="24"/>
        </w:rPr>
        <w:t>vzdelávaniu žiakov so špecifickými  výchovno-vzdelávacími potrebami</w:t>
      </w:r>
      <w:r w:rsidR="00BF1DF1">
        <w:rPr>
          <w:sz w:val="24"/>
          <w:szCs w:val="24"/>
        </w:rPr>
        <w:t xml:space="preserve">, u ktorých prevládajú poruchy učenia – </w:t>
      </w:r>
      <w:proofErr w:type="spellStart"/>
      <w:r w:rsidR="00BF1DF1">
        <w:rPr>
          <w:sz w:val="24"/>
          <w:szCs w:val="24"/>
        </w:rPr>
        <w:t>dysgrafia</w:t>
      </w:r>
      <w:proofErr w:type="spellEnd"/>
      <w:r w:rsidR="00BF1DF1">
        <w:rPr>
          <w:sz w:val="24"/>
          <w:szCs w:val="24"/>
        </w:rPr>
        <w:t xml:space="preserve">, </w:t>
      </w:r>
      <w:proofErr w:type="spellStart"/>
      <w:r w:rsidR="00BF1DF1">
        <w:rPr>
          <w:sz w:val="24"/>
          <w:szCs w:val="24"/>
        </w:rPr>
        <w:t>dysortografia</w:t>
      </w:r>
      <w:proofErr w:type="spellEnd"/>
      <w:r w:rsidR="00BF1DF1">
        <w:rPr>
          <w:sz w:val="24"/>
          <w:szCs w:val="24"/>
        </w:rPr>
        <w:t xml:space="preserve">, </w:t>
      </w:r>
      <w:proofErr w:type="spellStart"/>
      <w:r w:rsidR="00BF1DF1">
        <w:rPr>
          <w:sz w:val="24"/>
          <w:szCs w:val="24"/>
        </w:rPr>
        <w:t>dyslexia</w:t>
      </w:r>
      <w:proofErr w:type="spellEnd"/>
      <w:r w:rsidR="00BF1DF1">
        <w:rPr>
          <w:sz w:val="24"/>
          <w:szCs w:val="24"/>
        </w:rPr>
        <w:t xml:space="preserve"> v dvoch prípadoch aj </w:t>
      </w:r>
      <w:proofErr w:type="spellStart"/>
      <w:r w:rsidR="00BF1DF1">
        <w:rPr>
          <w:sz w:val="24"/>
          <w:szCs w:val="24"/>
        </w:rPr>
        <w:t>dyskalkulia</w:t>
      </w:r>
      <w:proofErr w:type="spellEnd"/>
      <w:r w:rsidR="00BF1DF1">
        <w:rPr>
          <w:sz w:val="24"/>
          <w:szCs w:val="24"/>
        </w:rPr>
        <w:t xml:space="preserve">. Títo žiaci sú vzdelávaní podľa individuálnych vzdelávacích programov </w:t>
      </w:r>
      <w:r w:rsidR="00504A5D">
        <w:rPr>
          <w:sz w:val="24"/>
          <w:szCs w:val="24"/>
        </w:rPr>
        <w:t>najmä</w:t>
      </w:r>
      <w:r w:rsidR="00BF1DF1">
        <w:rPr>
          <w:sz w:val="24"/>
          <w:szCs w:val="24"/>
        </w:rPr>
        <w:t xml:space="preserve"> v predmetoch slovenský jazyk, anglický jazyk</w:t>
      </w:r>
      <w:r w:rsidR="00504A5D">
        <w:rPr>
          <w:sz w:val="24"/>
          <w:szCs w:val="24"/>
        </w:rPr>
        <w:t>. Žiakmi zo sociálne znevýhodneného prostredia sú žiaci z</w:t>
      </w:r>
      <w:r w:rsidR="00015893">
        <w:rPr>
          <w:sz w:val="24"/>
          <w:szCs w:val="24"/>
        </w:rPr>
        <w:t xml:space="preserve"> neúplných</w:t>
      </w:r>
      <w:r w:rsidR="00504A5D">
        <w:rPr>
          <w:sz w:val="24"/>
          <w:szCs w:val="24"/>
        </w:rPr>
        <w:t xml:space="preserve"> rodín </w:t>
      </w:r>
      <w:r w:rsidR="00015893">
        <w:rPr>
          <w:sz w:val="24"/>
          <w:szCs w:val="24"/>
        </w:rPr>
        <w:t xml:space="preserve">alebo rodín, </w:t>
      </w:r>
      <w:r w:rsidR="00504A5D">
        <w:rPr>
          <w:sz w:val="24"/>
          <w:szCs w:val="24"/>
        </w:rPr>
        <w:t>v ktorých rodičia alebo</w:t>
      </w:r>
      <w:r w:rsidR="00E1447D">
        <w:rPr>
          <w:sz w:val="24"/>
          <w:szCs w:val="24"/>
        </w:rPr>
        <w:t xml:space="preserve"> </w:t>
      </w:r>
      <w:r>
        <w:rPr>
          <w:sz w:val="24"/>
          <w:szCs w:val="24"/>
        </w:rPr>
        <w:t>jeden z rodičov sú nezamestnaní</w:t>
      </w:r>
      <w:r w:rsidR="00E1447D">
        <w:rPr>
          <w:sz w:val="24"/>
          <w:szCs w:val="24"/>
        </w:rPr>
        <w:t>. V  spolupráci s Úradom práce, sociálnych vecí a rodiny sú týmto žiakom poskytované učebné pomôcky v hodnote 16,60 € dvakrát za školský rok a zároveň je im poskytovaný príspevok na stravu v ŠJ.</w:t>
      </w:r>
      <w:r w:rsidR="00F64A00" w:rsidRPr="007E0E9D">
        <w:rPr>
          <w:sz w:val="24"/>
          <w:szCs w:val="24"/>
        </w:rPr>
        <w:t xml:space="preserve"> </w:t>
      </w:r>
    </w:p>
    <w:p w:rsidR="00F64A00" w:rsidRPr="007E0E9D" w:rsidRDefault="008165AC" w:rsidP="0081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4A00" w:rsidRPr="007E0E9D">
        <w:rPr>
          <w:sz w:val="24"/>
          <w:szCs w:val="24"/>
        </w:rPr>
        <w:t xml:space="preserve">Žiakom školy je k dispozícii  školský bufet, v ktorom si žiaci môžu zakúpiť občerstvenie počas prestávok. </w:t>
      </w:r>
      <w:r w:rsidR="00847391" w:rsidRPr="007E0E9D">
        <w:rPr>
          <w:sz w:val="24"/>
          <w:szCs w:val="24"/>
        </w:rPr>
        <w:t>V</w:t>
      </w:r>
      <w:r w:rsidR="007952D3">
        <w:rPr>
          <w:sz w:val="24"/>
          <w:szCs w:val="24"/>
        </w:rPr>
        <w:t>o v</w:t>
      </w:r>
      <w:r w:rsidR="00847391" w:rsidRPr="007E0E9D">
        <w:rPr>
          <w:sz w:val="24"/>
          <w:szCs w:val="24"/>
        </w:rPr>
        <w:t xml:space="preserve">estibule školy </w:t>
      </w:r>
      <w:r w:rsidR="007952D3">
        <w:rPr>
          <w:sz w:val="24"/>
          <w:szCs w:val="24"/>
        </w:rPr>
        <w:t xml:space="preserve">je </w:t>
      </w:r>
      <w:r w:rsidR="00847391" w:rsidRPr="007E0E9D">
        <w:rPr>
          <w:sz w:val="24"/>
          <w:szCs w:val="24"/>
        </w:rPr>
        <w:t>nainštalovaný automat na výdaj mli</w:t>
      </w:r>
      <w:r w:rsidR="00D75AD8" w:rsidRPr="007E0E9D">
        <w:rPr>
          <w:sz w:val="24"/>
          <w:szCs w:val="24"/>
        </w:rPr>
        <w:t>e</w:t>
      </w:r>
      <w:r w:rsidR="00847391" w:rsidRPr="007E0E9D">
        <w:rPr>
          <w:sz w:val="24"/>
          <w:szCs w:val="24"/>
        </w:rPr>
        <w:t>čn</w:t>
      </w:r>
      <w:r w:rsidR="00D75AD8" w:rsidRPr="007E0E9D">
        <w:rPr>
          <w:sz w:val="24"/>
          <w:szCs w:val="24"/>
        </w:rPr>
        <w:t>y</w:t>
      </w:r>
      <w:r w:rsidR="00847391" w:rsidRPr="007E0E9D">
        <w:rPr>
          <w:sz w:val="24"/>
          <w:szCs w:val="24"/>
        </w:rPr>
        <w:t>ch produktov.</w:t>
      </w:r>
    </w:p>
    <w:p w:rsidR="00F64A00" w:rsidRPr="007E0E9D" w:rsidRDefault="00156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65A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64A00" w:rsidRPr="007E0E9D">
        <w:rPr>
          <w:sz w:val="24"/>
          <w:szCs w:val="24"/>
        </w:rPr>
        <w:t>Neodmysliteľnou súčasťou výchovno-vzdelávacieho procesu sú aj iné formy vyučovania, medzi  ktoré patria besedy, exkurzie, vychádzky a návštevy galérie:</w:t>
      </w:r>
    </w:p>
    <w:p w:rsidR="0093037F" w:rsidRDefault="0093037F">
      <w:pPr>
        <w:jc w:val="both"/>
        <w:rPr>
          <w:b/>
          <w:sz w:val="24"/>
          <w:szCs w:val="24"/>
        </w:rPr>
      </w:pPr>
    </w:p>
    <w:p w:rsidR="00847391" w:rsidRPr="007E0E9D" w:rsidRDefault="000158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Ďalšie </w:t>
      </w:r>
      <w:r w:rsidR="00847391" w:rsidRPr="007E0E9D">
        <w:rPr>
          <w:b/>
          <w:sz w:val="24"/>
          <w:szCs w:val="24"/>
        </w:rPr>
        <w:t xml:space="preserve"> akcie uskutočnené v školskom roku 20</w:t>
      </w:r>
      <w:r w:rsidR="007952D3">
        <w:rPr>
          <w:b/>
          <w:sz w:val="24"/>
          <w:szCs w:val="24"/>
        </w:rPr>
        <w:t>1</w:t>
      </w:r>
      <w:r w:rsidR="006F75E9">
        <w:rPr>
          <w:b/>
          <w:sz w:val="24"/>
          <w:szCs w:val="24"/>
        </w:rPr>
        <w:t>2</w:t>
      </w:r>
      <w:r w:rsidR="00847391" w:rsidRPr="007E0E9D">
        <w:rPr>
          <w:b/>
          <w:sz w:val="24"/>
          <w:szCs w:val="24"/>
        </w:rPr>
        <w:t xml:space="preserve"> /201</w:t>
      </w:r>
      <w:r w:rsidR="006F75E9">
        <w:rPr>
          <w:b/>
          <w:sz w:val="24"/>
          <w:szCs w:val="24"/>
        </w:rPr>
        <w:t>3</w:t>
      </w:r>
    </w:p>
    <w:p w:rsidR="00847391" w:rsidRPr="007E0E9D" w:rsidRDefault="00847391">
      <w:pPr>
        <w:jc w:val="both"/>
        <w:rPr>
          <w:b/>
          <w:sz w:val="24"/>
          <w:szCs w:val="24"/>
        </w:rPr>
      </w:pPr>
      <w:r w:rsidRPr="007E0E9D">
        <w:rPr>
          <w:b/>
          <w:sz w:val="24"/>
          <w:szCs w:val="24"/>
        </w:rPr>
        <w:t xml:space="preserve"> </w:t>
      </w:r>
    </w:p>
    <w:p w:rsidR="00521BEF" w:rsidRPr="00E3786E" w:rsidRDefault="00521BEF">
      <w:pPr>
        <w:pStyle w:val="Zkladntext2"/>
        <w:ind w:left="360"/>
        <w:rPr>
          <w:rFonts w:ascii="Times New Roman" w:hAnsi="Times New Roman" w:cs="Times New Roman"/>
          <w:i/>
          <w:iCs/>
        </w:rPr>
      </w:pPr>
      <w:r w:rsidRPr="00E3786E">
        <w:rPr>
          <w:rFonts w:ascii="Times New Roman" w:hAnsi="Times New Roman" w:cs="Times New Roman"/>
          <w:i/>
          <w:iCs/>
        </w:rPr>
        <w:t>Krupina, Banská Štiavnica – literárno-historická exkurzia</w:t>
      </w:r>
    </w:p>
    <w:p w:rsidR="00F64A00" w:rsidRDefault="007952D3">
      <w:pPr>
        <w:pStyle w:val="Zkladntext2"/>
        <w:ind w:left="360"/>
        <w:rPr>
          <w:rFonts w:ascii="Times New Roman" w:hAnsi="Times New Roman" w:cs="Times New Roman"/>
          <w:i/>
          <w:iCs/>
        </w:rPr>
      </w:pPr>
      <w:r w:rsidRPr="00E3786E">
        <w:rPr>
          <w:rFonts w:ascii="Times New Roman" w:hAnsi="Times New Roman" w:cs="Times New Roman"/>
          <w:i/>
          <w:iCs/>
        </w:rPr>
        <w:t>Exkurzia – Vysoké Tatry</w:t>
      </w:r>
      <w:r w:rsidR="00F64A00" w:rsidRPr="00E3786E">
        <w:rPr>
          <w:rFonts w:ascii="Times New Roman" w:hAnsi="Times New Roman" w:cs="Times New Roman"/>
          <w:i/>
          <w:iCs/>
        </w:rPr>
        <w:t xml:space="preserve"> </w:t>
      </w:r>
    </w:p>
    <w:p w:rsidR="006E46E5" w:rsidRDefault="006E46E5" w:rsidP="006E46E5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Pr="00E3786E">
        <w:rPr>
          <w:i/>
          <w:iCs/>
          <w:sz w:val="24"/>
          <w:szCs w:val="24"/>
        </w:rPr>
        <w:t xml:space="preserve"> </w:t>
      </w:r>
      <w:proofErr w:type="spellStart"/>
      <w:r w:rsidRPr="00E3786E">
        <w:rPr>
          <w:i/>
          <w:iCs/>
          <w:sz w:val="24"/>
          <w:szCs w:val="24"/>
        </w:rPr>
        <w:t>Kinderiáda</w:t>
      </w:r>
      <w:proofErr w:type="spellEnd"/>
    </w:p>
    <w:p w:rsidR="00B84DA3" w:rsidRDefault="006E46E5" w:rsidP="006E46E5">
      <w:pPr>
        <w:pStyle w:val="Nzov"/>
        <w:tabs>
          <w:tab w:val="center" w:pos="4536"/>
        </w:tabs>
        <w:jc w:val="left"/>
        <w:rPr>
          <w:i/>
        </w:rPr>
      </w:pPr>
      <w:r>
        <w:rPr>
          <w:i/>
          <w:iCs/>
          <w:sz w:val="24"/>
          <w:szCs w:val="24"/>
        </w:rPr>
        <w:t xml:space="preserve">     </w:t>
      </w:r>
      <w:r w:rsidR="00B84DA3">
        <w:rPr>
          <w:i/>
        </w:rPr>
        <w:t xml:space="preserve"> Návšteva </w:t>
      </w:r>
      <w:r w:rsidR="00F64A00" w:rsidRPr="00E3786E">
        <w:rPr>
          <w:i/>
        </w:rPr>
        <w:t xml:space="preserve">Knižnica </w:t>
      </w:r>
      <w:proofErr w:type="spellStart"/>
      <w:r w:rsidR="00F64A00" w:rsidRPr="00E3786E">
        <w:rPr>
          <w:i/>
        </w:rPr>
        <w:t>P.O.Hviezdoslav</w:t>
      </w:r>
      <w:r w:rsidR="008A51C2" w:rsidRPr="00E3786E">
        <w:rPr>
          <w:i/>
        </w:rPr>
        <w:t>a</w:t>
      </w:r>
      <w:proofErr w:type="spellEnd"/>
      <w:r w:rsidR="00F64A00" w:rsidRPr="00E3786E">
        <w:rPr>
          <w:i/>
        </w:rPr>
        <w:t xml:space="preserve"> - v rámci podujatia Týždeň slovenských </w:t>
      </w:r>
      <w:r w:rsidR="00B84DA3">
        <w:rPr>
          <w:i/>
        </w:rPr>
        <w:t xml:space="preserve">   </w:t>
      </w:r>
    </w:p>
    <w:p w:rsidR="00F64A00" w:rsidRDefault="00B84DA3" w:rsidP="006E46E5">
      <w:pPr>
        <w:pStyle w:val="Nzov"/>
        <w:tabs>
          <w:tab w:val="center" w:pos="4536"/>
        </w:tabs>
        <w:jc w:val="left"/>
        <w:rPr>
          <w:i/>
        </w:rPr>
      </w:pPr>
      <w:r>
        <w:rPr>
          <w:i/>
        </w:rPr>
        <w:t xml:space="preserve">     </w:t>
      </w:r>
      <w:r w:rsidR="00015893" w:rsidRPr="00E3786E">
        <w:rPr>
          <w:i/>
        </w:rPr>
        <w:t>K</w:t>
      </w:r>
      <w:r w:rsidR="00F64A00" w:rsidRPr="00E3786E">
        <w:rPr>
          <w:i/>
        </w:rPr>
        <w:t>nižníc</w:t>
      </w:r>
    </w:p>
    <w:p w:rsidR="00015893" w:rsidRPr="006E46E5" w:rsidRDefault="00015893" w:rsidP="006E46E5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>
        <w:rPr>
          <w:i/>
        </w:rPr>
        <w:t xml:space="preserve">     </w:t>
      </w:r>
      <w:proofErr w:type="spellStart"/>
      <w:r>
        <w:rPr>
          <w:i/>
        </w:rPr>
        <w:t>Čitariáda</w:t>
      </w:r>
      <w:proofErr w:type="spellEnd"/>
      <w:r>
        <w:rPr>
          <w:i/>
        </w:rPr>
        <w:t xml:space="preserve"> – Prešov číta rád</w:t>
      </w:r>
    </w:p>
    <w:p w:rsidR="00F64A00" w:rsidRPr="00E3786E" w:rsidRDefault="00E3786E" w:rsidP="00C34775">
      <w:pPr>
        <w:pStyle w:val="Zkladntext2"/>
        <w:rPr>
          <w:rFonts w:ascii="Times New Roman" w:hAnsi="Times New Roman" w:cs="Times New Roman"/>
          <w:i/>
        </w:rPr>
      </w:pPr>
      <w:r w:rsidRPr="00E3786E">
        <w:rPr>
          <w:rFonts w:ascii="Times New Roman" w:hAnsi="Times New Roman" w:cs="Times New Roman"/>
          <w:i/>
        </w:rPr>
        <w:t xml:space="preserve">   </w:t>
      </w:r>
      <w:r w:rsidR="007952D3" w:rsidRPr="00E3786E">
        <w:rPr>
          <w:rFonts w:ascii="Times New Roman" w:hAnsi="Times New Roman" w:cs="Times New Roman"/>
          <w:i/>
        </w:rPr>
        <w:t xml:space="preserve">  </w:t>
      </w:r>
      <w:r w:rsidR="00F64A00" w:rsidRPr="00E3786E">
        <w:rPr>
          <w:rFonts w:ascii="Times New Roman" w:hAnsi="Times New Roman" w:cs="Times New Roman"/>
          <w:i/>
        </w:rPr>
        <w:t xml:space="preserve">Krajská hvezdáreň a planetárium                                                  </w:t>
      </w:r>
    </w:p>
    <w:p w:rsidR="00015893" w:rsidRDefault="00E3786E" w:rsidP="00015893">
      <w:pPr>
        <w:pStyle w:val="Zkladntext"/>
        <w:rPr>
          <w:i/>
          <w:szCs w:val="24"/>
        </w:rPr>
      </w:pPr>
      <w:r w:rsidRPr="00E3786E">
        <w:rPr>
          <w:i/>
          <w:szCs w:val="24"/>
        </w:rPr>
        <w:t xml:space="preserve">  </w:t>
      </w:r>
      <w:r w:rsidR="00F64A00" w:rsidRPr="00E3786E">
        <w:rPr>
          <w:i/>
          <w:szCs w:val="24"/>
        </w:rPr>
        <w:t xml:space="preserve">    </w:t>
      </w:r>
      <w:proofErr w:type="spellStart"/>
      <w:r w:rsidR="00F64A00" w:rsidRPr="00E3786E">
        <w:rPr>
          <w:i/>
          <w:szCs w:val="24"/>
        </w:rPr>
        <w:t>Oswienčim</w:t>
      </w:r>
      <w:proofErr w:type="spellEnd"/>
      <w:r w:rsidR="00F64A00" w:rsidRPr="00E3786E">
        <w:rPr>
          <w:i/>
          <w:szCs w:val="24"/>
        </w:rPr>
        <w:t xml:space="preserve"> - Poľsko </w:t>
      </w:r>
    </w:p>
    <w:p w:rsidR="00F64A00" w:rsidRPr="00015893" w:rsidRDefault="00015893" w:rsidP="00015893">
      <w:pPr>
        <w:pStyle w:val="Zkladntext"/>
        <w:rPr>
          <w:i/>
          <w:szCs w:val="24"/>
        </w:rPr>
      </w:pPr>
      <w:r>
        <w:rPr>
          <w:i/>
          <w:szCs w:val="24"/>
        </w:rPr>
        <w:t xml:space="preserve">     </w:t>
      </w:r>
      <w:r w:rsidR="00F64A00" w:rsidRPr="00E3786E">
        <w:rPr>
          <w:i/>
          <w:iCs/>
          <w:szCs w:val="24"/>
        </w:rPr>
        <w:t xml:space="preserve"> Šarišská galéria - Prešov                                          </w:t>
      </w:r>
    </w:p>
    <w:p w:rsidR="00F64A00" w:rsidRPr="00E3786E" w:rsidRDefault="008262B8" w:rsidP="008262B8">
      <w:pPr>
        <w:pStyle w:val="Nadpis6"/>
        <w:rPr>
          <w:szCs w:val="24"/>
        </w:rPr>
      </w:pPr>
      <w:r w:rsidRPr="00E3786E">
        <w:rPr>
          <w:szCs w:val="24"/>
        </w:rPr>
        <w:lastRenderedPageBreak/>
        <w:t xml:space="preserve">  </w:t>
      </w:r>
      <w:r w:rsidR="00E3786E" w:rsidRPr="00E3786E">
        <w:rPr>
          <w:szCs w:val="24"/>
        </w:rPr>
        <w:t xml:space="preserve"> </w:t>
      </w:r>
      <w:r w:rsidRPr="00E3786E">
        <w:rPr>
          <w:szCs w:val="24"/>
        </w:rPr>
        <w:t xml:space="preserve">  </w:t>
      </w:r>
      <w:r w:rsidR="00F64A00" w:rsidRPr="00E3786E">
        <w:rPr>
          <w:szCs w:val="24"/>
        </w:rPr>
        <w:t xml:space="preserve"> Technické  múzeum – Solivar                            </w:t>
      </w:r>
    </w:p>
    <w:p w:rsidR="00F64A00" w:rsidRPr="00E3786E" w:rsidRDefault="00F64A00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</w:t>
      </w:r>
      <w:r w:rsidR="00E3786E" w:rsidRPr="00E3786E">
        <w:rPr>
          <w:i/>
          <w:iCs/>
          <w:sz w:val="24"/>
          <w:szCs w:val="24"/>
        </w:rPr>
        <w:t xml:space="preserve"> </w:t>
      </w:r>
      <w:r w:rsidRPr="00E3786E">
        <w:rPr>
          <w:i/>
          <w:iCs/>
          <w:sz w:val="24"/>
          <w:szCs w:val="24"/>
        </w:rPr>
        <w:t xml:space="preserve">  Šarišské múzeum – Bardejov                      </w:t>
      </w:r>
    </w:p>
    <w:p w:rsidR="007952D3" w:rsidRPr="00E3786E" w:rsidRDefault="00F64A00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="006F1442" w:rsidRPr="00E3786E">
        <w:rPr>
          <w:i/>
          <w:iCs/>
          <w:sz w:val="24"/>
          <w:szCs w:val="24"/>
        </w:rPr>
        <w:t>Krajské</w:t>
      </w:r>
      <w:r w:rsidRPr="00E3786E">
        <w:rPr>
          <w:i/>
          <w:iCs/>
          <w:sz w:val="24"/>
          <w:szCs w:val="24"/>
        </w:rPr>
        <w:t xml:space="preserve"> </w:t>
      </w:r>
      <w:r w:rsidR="0098795C" w:rsidRPr="00E3786E">
        <w:rPr>
          <w:i/>
          <w:iCs/>
          <w:sz w:val="24"/>
          <w:szCs w:val="24"/>
        </w:rPr>
        <w:t xml:space="preserve">vlastivedné </w:t>
      </w:r>
      <w:r w:rsidRPr="00E3786E">
        <w:rPr>
          <w:i/>
          <w:iCs/>
          <w:sz w:val="24"/>
          <w:szCs w:val="24"/>
        </w:rPr>
        <w:t>múzeum – Prešov</w:t>
      </w:r>
    </w:p>
    <w:p w:rsidR="00713C53" w:rsidRPr="00E3786E" w:rsidRDefault="007952D3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Pr="00E3786E">
        <w:rPr>
          <w:i/>
          <w:iCs/>
          <w:sz w:val="24"/>
          <w:szCs w:val="24"/>
        </w:rPr>
        <w:t xml:space="preserve">Exkurzia – rozprávkový svet - </w:t>
      </w:r>
      <w:proofErr w:type="spellStart"/>
      <w:r w:rsidRPr="00E3786E">
        <w:rPr>
          <w:i/>
          <w:iCs/>
          <w:sz w:val="24"/>
          <w:szCs w:val="24"/>
        </w:rPr>
        <w:t>Habakuky</w:t>
      </w:r>
      <w:proofErr w:type="spellEnd"/>
      <w:r w:rsidR="00F64A00" w:rsidRPr="00E3786E">
        <w:rPr>
          <w:i/>
          <w:iCs/>
          <w:sz w:val="24"/>
          <w:szCs w:val="24"/>
        </w:rPr>
        <w:t xml:space="preserve"> </w:t>
      </w:r>
    </w:p>
    <w:p w:rsidR="00A008E3" w:rsidRPr="00E3786E" w:rsidRDefault="0098795C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="00A008E3" w:rsidRPr="00E3786E">
        <w:rPr>
          <w:i/>
          <w:iCs/>
          <w:sz w:val="24"/>
          <w:szCs w:val="24"/>
        </w:rPr>
        <w:t xml:space="preserve">Exkurzia </w:t>
      </w:r>
      <w:r w:rsidR="00015893">
        <w:rPr>
          <w:i/>
          <w:iCs/>
          <w:sz w:val="24"/>
          <w:szCs w:val="24"/>
        </w:rPr>
        <w:t xml:space="preserve"> Bojnický zámok</w:t>
      </w:r>
    </w:p>
    <w:p w:rsidR="00F64A00" w:rsidRPr="00E3786E" w:rsidRDefault="00521BEF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</w:t>
      </w:r>
      <w:r w:rsidR="002D54A4"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</w:t>
      </w:r>
      <w:r w:rsidR="00F64A00" w:rsidRPr="00E3786E">
        <w:rPr>
          <w:i/>
          <w:iCs/>
          <w:sz w:val="24"/>
          <w:szCs w:val="24"/>
        </w:rPr>
        <w:t xml:space="preserve">ZOO Kavečany Košice </w:t>
      </w:r>
      <w:r w:rsidR="008939BE" w:rsidRPr="00E3786E">
        <w:rPr>
          <w:i/>
          <w:iCs/>
          <w:sz w:val="24"/>
          <w:szCs w:val="24"/>
        </w:rPr>
        <w:t>–</w:t>
      </w:r>
      <w:r w:rsidR="00F64A00" w:rsidRPr="00E3786E">
        <w:rPr>
          <w:i/>
          <w:iCs/>
          <w:sz w:val="24"/>
          <w:szCs w:val="24"/>
        </w:rPr>
        <w:t xml:space="preserve"> pozorovanie</w:t>
      </w:r>
      <w:r w:rsidR="008939BE" w:rsidRPr="00E3786E">
        <w:rPr>
          <w:i/>
          <w:iCs/>
          <w:sz w:val="24"/>
          <w:szCs w:val="24"/>
        </w:rPr>
        <w:t xml:space="preserve"> </w:t>
      </w:r>
      <w:r w:rsidR="00B84DA3">
        <w:rPr>
          <w:i/>
          <w:iCs/>
          <w:sz w:val="24"/>
          <w:szCs w:val="24"/>
        </w:rPr>
        <w:t>zvierat</w:t>
      </w:r>
      <w:r w:rsidR="008939BE" w:rsidRPr="00E3786E">
        <w:rPr>
          <w:i/>
          <w:iCs/>
          <w:sz w:val="24"/>
          <w:szCs w:val="24"/>
        </w:rPr>
        <w:t xml:space="preserve">- </w:t>
      </w:r>
      <w:r w:rsidR="00275178">
        <w:rPr>
          <w:i/>
          <w:iCs/>
          <w:sz w:val="24"/>
          <w:szCs w:val="24"/>
        </w:rPr>
        <w:t>ekosystémy</w:t>
      </w:r>
    </w:p>
    <w:p w:rsidR="00521BEF" w:rsidRPr="00E3786E" w:rsidRDefault="00521BEF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Pr="00E3786E">
        <w:rPr>
          <w:i/>
          <w:iCs/>
          <w:sz w:val="24"/>
          <w:szCs w:val="24"/>
        </w:rPr>
        <w:t xml:space="preserve">Botanická záhrada </w:t>
      </w:r>
      <w:r w:rsidR="00973D2A" w:rsidRPr="00E3786E">
        <w:rPr>
          <w:i/>
          <w:iCs/>
          <w:sz w:val="24"/>
          <w:szCs w:val="24"/>
        </w:rPr>
        <w:t>–</w:t>
      </w:r>
      <w:r w:rsidRPr="00E3786E">
        <w:rPr>
          <w:i/>
          <w:iCs/>
          <w:sz w:val="24"/>
          <w:szCs w:val="24"/>
        </w:rPr>
        <w:t xml:space="preserve"> Košice</w:t>
      </w:r>
    </w:p>
    <w:p w:rsidR="00F64A00" w:rsidRPr="00E3786E" w:rsidRDefault="00F64A00">
      <w:pPr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Pr="00E3786E">
        <w:rPr>
          <w:i/>
          <w:iCs/>
          <w:sz w:val="24"/>
          <w:szCs w:val="24"/>
        </w:rPr>
        <w:t>Technické múzeum v Košiciach</w:t>
      </w:r>
    </w:p>
    <w:p w:rsidR="00015893" w:rsidRDefault="00296864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Pr="00E3786E">
        <w:rPr>
          <w:i/>
          <w:iCs/>
          <w:sz w:val="24"/>
          <w:szCs w:val="24"/>
        </w:rPr>
        <w:t>Najzaujímavejšie podujatie v  knižnici –</w:t>
      </w:r>
      <w:r w:rsidR="00015893">
        <w:rPr>
          <w:i/>
          <w:iCs/>
          <w:sz w:val="24"/>
          <w:szCs w:val="24"/>
        </w:rPr>
        <w:t xml:space="preserve">beseda so spisovateľkou A.     </w:t>
      </w:r>
    </w:p>
    <w:p w:rsidR="00296864" w:rsidRDefault="00015893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i/>
          <w:iCs/>
          <w:sz w:val="24"/>
          <w:szCs w:val="24"/>
        </w:rPr>
        <w:t>Verešpejovou</w:t>
      </w:r>
      <w:proofErr w:type="spellEnd"/>
    </w:p>
    <w:p w:rsidR="00275178" w:rsidRPr="00E3786E" w:rsidRDefault="00275178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Rozprávkovo – vlastná tvorba rozprávok</w:t>
      </w:r>
    </w:p>
    <w:p w:rsidR="00C0571A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Exkurzia – Stará Ľubovňa – skanzen</w:t>
      </w:r>
    </w:p>
    <w:p w:rsidR="00C0571A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Bábkové predstavenia</w:t>
      </w:r>
    </w:p>
    <w:p w:rsidR="00C0571A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Prebúdzanie rozprávok v ŠKD</w:t>
      </w:r>
    </w:p>
    <w:p w:rsidR="00C0571A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Návšteva galérie</w:t>
      </w:r>
      <w:r w:rsidR="006E30C9">
        <w:rPr>
          <w:i/>
          <w:iCs/>
          <w:sz w:val="24"/>
          <w:szCs w:val="24"/>
        </w:rPr>
        <w:t xml:space="preserve"> </w:t>
      </w:r>
      <w:proofErr w:type="spellStart"/>
      <w:r w:rsidR="006E30C9">
        <w:rPr>
          <w:i/>
          <w:iCs/>
          <w:sz w:val="24"/>
          <w:szCs w:val="24"/>
        </w:rPr>
        <w:t>A.Warhola</w:t>
      </w:r>
      <w:proofErr w:type="spellEnd"/>
      <w:r w:rsidRPr="00E3786E">
        <w:rPr>
          <w:i/>
          <w:iCs/>
          <w:sz w:val="24"/>
          <w:szCs w:val="24"/>
        </w:rPr>
        <w:t xml:space="preserve"> v Medzilaborciach</w:t>
      </w:r>
    </w:p>
    <w:p w:rsidR="00787370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="00787370" w:rsidRPr="00E3786E">
        <w:rPr>
          <w:i/>
          <w:iCs/>
          <w:sz w:val="24"/>
          <w:szCs w:val="24"/>
        </w:rPr>
        <w:t>Ovocný týždeň</w:t>
      </w:r>
      <w:r w:rsidR="006E30C9">
        <w:rPr>
          <w:i/>
          <w:iCs/>
          <w:sz w:val="24"/>
          <w:szCs w:val="24"/>
        </w:rPr>
        <w:t xml:space="preserve"> – tematické vyučovanie</w:t>
      </w:r>
    </w:p>
    <w:p w:rsidR="00787370" w:rsidRPr="00E3786E" w:rsidRDefault="00C0571A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</w:t>
      </w:r>
      <w:r w:rsidR="00787370" w:rsidRPr="00E3786E">
        <w:rPr>
          <w:i/>
          <w:iCs/>
          <w:sz w:val="24"/>
          <w:szCs w:val="24"/>
        </w:rPr>
        <w:t xml:space="preserve"> </w:t>
      </w:r>
      <w:r w:rsidR="00E3786E" w:rsidRPr="00E3786E">
        <w:rPr>
          <w:i/>
          <w:iCs/>
          <w:sz w:val="24"/>
          <w:szCs w:val="24"/>
        </w:rPr>
        <w:t xml:space="preserve">  </w:t>
      </w:r>
      <w:r w:rsidR="00787370" w:rsidRPr="00E3786E">
        <w:rPr>
          <w:i/>
          <w:iCs/>
          <w:sz w:val="24"/>
          <w:szCs w:val="24"/>
        </w:rPr>
        <w:t>Do školy bez desiaty</w:t>
      </w:r>
    </w:p>
    <w:p w:rsidR="00C0571A" w:rsidRPr="00E3786E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 xml:space="preserve">Divadelné predstavenie – </w:t>
      </w:r>
      <w:proofErr w:type="spellStart"/>
      <w:r w:rsidR="00015893">
        <w:rPr>
          <w:i/>
          <w:iCs/>
          <w:sz w:val="24"/>
          <w:szCs w:val="24"/>
        </w:rPr>
        <w:t>Palculienka</w:t>
      </w:r>
      <w:proofErr w:type="spellEnd"/>
    </w:p>
    <w:p w:rsidR="0021230C" w:rsidRPr="00E3786E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 xml:space="preserve">Deň otvorených dverí - </w:t>
      </w:r>
      <w:r w:rsidR="00015893">
        <w:rPr>
          <w:i/>
          <w:iCs/>
          <w:sz w:val="24"/>
          <w:szCs w:val="24"/>
        </w:rPr>
        <w:t xml:space="preserve"> apríl</w:t>
      </w:r>
    </w:p>
    <w:p w:rsidR="00296864" w:rsidRPr="00E3786E" w:rsidRDefault="00375F11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 </w:t>
      </w:r>
      <w:r w:rsidR="00E3786E" w:rsidRPr="00E3786E">
        <w:rPr>
          <w:i/>
          <w:iCs/>
          <w:sz w:val="24"/>
          <w:szCs w:val="24"/>
        </w:rPr>
        <w:t xml:space="preserve"> </w:t>
      </w:r>
      <w:r w:rsidR="0021230C" w:rsidRPr="00E3786E">
        <w:rPr>
          <w:i/>
          <w:iCs/>
          <w:sz w:val="24"/>
          <w:szCs w:val="24"/>
        </w:rPr>
        <w:t xml:space="preserve">Viacboj športových tried </w:t>
      </w:r>
    </w:p>
    <w:p w:rsidR="0021230C" w:rsidRPr="00E3786E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proofErr w:type="spellStart"/>
      <w:r w:rsidRPr="00E3786E">
        <w:rPr>
          <w:i/>
          <w:iCs/>
          <w:sz w:val="24"/>
          <w:szCs w:val="24"/>
        </w:rPr>
        <w:t>Valentínska</w:t>
      </w:r>
      <w:proofErr w:type="spellEnd"/>
      <w:r w:rsidRPr="00E3786E">
        <w:rPr>
          <w:i/>
          <w:iCs/>
          <w:sz w:val="24"/>
          <w:szCs w:val="24"/>
        </w:rPr>
        <w:t xml:space="preserve"> diskotéka</w:t>
      </w:r>
    </w:p>
    <w:p w:rsidR="0021230C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Beseda s členom SČK</w:t>
      </w:r>
    </w:p>
    <w:p w:rsidR="0006274E" w:rsidRPr="00E3786E" w:rsidRDefault="0006274E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Biela pastelka</w:t>
      </w:r>
    </w:p>
    <w:p w:rsidR="0021230C" w:rsidRPr="00E3786E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Slávnostný zápis prvákov – január</w:t>
      </w:r>
    </w:p>
    <w:p w:rsidR="0021230C" w:rsidRPr="00E3786E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 </w:t>
      </w:r>
      <w:r w:rsidR="00E3786E" w:rsidRPr="00E3786E">
        <w:rPr>
          <w:i/>
          <w:iCs/>
          <w:sz w:val="24"/>
          <w:szCs w:val="24"/>
        </w:rPr>
        <w:t xml:space="preserve">  </w:t>
      </w:r>
      <w:r w:rsidRPr="00E3786E">
        <w:rPr>
          <w:i/>
          <w:iCs/>
          <w:sz w:val="24"/>
          <w:szCs w:val="24"/>
        </w:rPr>
        <w:t>Viem sa brániť ? – beseda s policajtom</w:t>
      </w:r>
    </w:p>
    <w:p w:rsidR="00063A59" w:rsidRDefault="0021230C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</w:t>
      </w:r>
      <w:r w:rsidR="00E3786E" w:rsidRPr="00E3786E">
        <w:rPr>
          <w:i/>
          <w:iCs/>
          <w:sz w:val="24"/>
          <w:szCs w:val="24"/>
        </w:rPr>
        <w:t xml:space="preserve">      Beseda s</w:t>
      </w:r>
      <w:r w:rsidR="00063A59">
        <w:rPr>
          <w:i/>
          <w:iCs/>
          <w:sz w:val="24"/>
          <w:szCs w:val="24"/>
        </w:rPr>
        <w:t> </w:t>
      </w:r>
      <w:r w:rsidR="00E3786E" w:rsidRPr="00E3786E">
        <w:rPr>
          <w:i/>
          <w:iCs/>
          <w:sz w:val="24"/>
          <w:szCs w:val="24"/>
        </w:rPr>
        <w:t>cestovateľom</w:t>
      </w:r>
      <w:r w:rsidR="00063A59">
        <w:rPr>
          <w:i/>
          <w:iCs/>
          <w:sz w:val="24"/>
          <w:szCs w:val="24"/>
        </w:rPr>
        <w:t xml:space="preserve"> – Írsko</w:t>
      </w:r>
    </w:p>
    <w:p w:rsidR="00CE66EE" w:rsidRPr="00E3786E" w:rsidRDefault="00CE66EE">
      <w:pPr>
        <w:pStyle w:val="Nzov"/>
        <w:tabs>
          <w:tab w:val="center" w:pos="4536"/>
        </w:tabs>
        <w:jc w:val="left"/>
        <w:rPr>
          <w:i/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 </w:t>
      </w:r>
      <w:r w:rsidR="00E3786E" w:rsidRPr="00E3786E">
        <w:rPr>
          <w:i/>
          <w:iCs/>
          <w:sz w:val="24"/>
          <w:szCs w:val="24"/>
        </w:rPr>
        <w:t xml:space="preserve">   </w:t>
      </w:r>
      <w:r w:rsidRPr="00E3786E">
        <w:rPr>
          <w:i/>
          <w:iCs/>
          <w:sz w:val="24"/>
          <w:szCs w:val="24"/>
        </w:rPr>
        <w:t>Akcie v rámci projektu –Objavovanie Prešova</w:t>
      </w:r>
    </w:p>
    <w:p w:rsidR="00E3786E" w:rsidRPr="00B738AC" w:rsidRDefault="00CE66EE">
      <w:pPr>
        <w:pStyle w:val="Nzov"/>
        <w:tabs>
          <w:tab w:val="center" w:pos="4536"/>
        </w:tabs>
        <w:jc w:val="left"/>
        <w:rPr>
          <w:iCs/>
          <w:sz w:val="24"/>
          <w:szCs w:val="24"/>
        </w:rPr>
      </w:pPr>
      <w:r w:rsidRPr="00E3786E">
        <w:rPr>
          <w:i/>
          <w:iCs/>
          <w:sz w:val="24"/>
          <w:szCs w:val="24"/>
        </w:rPr>
        <w:t xml:space="preserve">  </w:t>
      </w:r>
      <w:r w:rsidR="00E3786E" w:rsidRPr="00E3786E">
        <w:rPr>
          <w:i/>
          <w:iCs/>
          <w:sz w:val="24"/>
          <w:szCs w:val="24"/>
        </w:rPr>
        <w:t xml:space="preserve">   </w:t>
      </w:r>
    </w:p>
    <w:p w:rsidR="00E80968" w:rsidRDefault="00E80968" w:rsidP="00E80968">
      <w:pPr>
        <w:ind w:left="180"/>
        <w:jc w:val="both"/>
        <w:rPr>
          <w:sz w:val="24"/>
          <w:szCs w:val="24"/>
        </w:rPr>
      </w:pPr>
      <w:r w:rsidRPr="00E80968">
        <w:rPr>
          <w:sz w:val="24"/>
          <w:szCs w:val="24"/>
        </w:rPr>
        <w:t xml:space="preserve">      Škola  súčasnosti je otvorenou inštitúciou, ktorá v rámci svojej činnosti </w:t>
      </w:r>
      <w:r w:rsidR="00B738AC">
        <w:rPr>
          <w:sz w:val="24"/>
          <w:szCs w:val="24"/>
        </w:rPr>
        <w:t>spolupracuje</w:t>
      </w:r>
      <w:r w:rsidRPr="00E80968">
        <w:rPr>
          <w:sz w:val="24"/>
          <w:szCs w:val="24"/>
        </w:rPr>
        <w:t xml:space="preserve"> s mnohými kultúrno-vzdelávacími , ale aj spoločenskými organizáciami, pretože výchova a vzdelávanie je súčasťou celospoločenského rozvoja. </w:t>
      </w:r>
    </w:p>
    <w:p w:rsidR="00C34775" w:rsidRDefault="00E80968" w:rsidP="002D44A9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80968">
        <w:rPr>
          <w:sz w:val="24"/>
          <w:szCs w:val="24"/>
        </w:rPr>
        <w:t>Medzi najviac rozvinutú oblasť spolupráce patrí spolupráca s</w:t>
      </w:r>
      <w:r w:rsidR="00E1447D">
        <w:rPr>
          <w:sz w:val="24"/>
          <w:szCs w:val="24"/>
        </w:rPr>
        <w:t xml:space="preserve">o súkromnou psychologickou poradňou – </w:t>
      </w:r>
      <w:proofErr w:type="spellStart"/>
      <w:r w:rsidR="00E1447D" w:rsidRPr="00E45855">
        <w:rPr>
          <w:b/>
          <w:sz w:val="24"/>
          <w:szCs w:val="24"/>
        </w:rPr>
        <w:t>Mama,oco</w:t>
      </w:r>
      <w:proofErr w:type="spellEnd"/>
      <w:r w:rsidR="00E1447D" w:rsidRPr="00E45855">
        <w:rPr>
          <w:b/>
          <w:sz w:val="24"/>
          <w:szCs w:val="24"/>
        </w:rPr>
        <w:t xml:space="preserve"> a ja a s </w:t>
      </w:r>
      <w:r w:rsidR="00C34775" w:rsidRPr="00E45855">
        <w:rPr>
          <w:b/>
          <w:sz w:val="24"/>
          <w:szCs w:val="24"/>
        </w:rPr>
        <w:t xml:space="preserve"> PhDr. </w:t>
      </w:r>
      <w:proofErr w:type="spellStart"/>
      <w:r w:rsidR="00C34775" w:rsidRPr="00E45855">
        <w:rPr>
          <w:b/>
          <w:sz w:val="24"/>
          <w:szCs w:val="24"/>
        </w:rPr>
        <w:t>Nadeždou</w:t>
      </w:r>
      <w:proofErr w:type="spellEnd"/>
      <w:r w:rsidR="00C34775" w:rsidRPr="00E45855">
        <w:rPr>
          <w:b/>
          <w:sz w:val="24"/>
          <w:szCs w:val="24"/>
        </w:rPr>
        <w:t xml:space="preserve"> </w:t>
      </w:r>
      <w:proofErr w:type="spellStart"/>
      <w:r w:rsidR="00C34775" w:rsidRPr="00E45855">
        <w:rPr>
          <w:b/>
          <w:sz w:val="24"/>
          <w:szCs w:val="24"/>
        </w:rPr>
        <w:t>Mirdalovou</w:t>
      </w:r>
      <w:proofErr w:type="spellEnd"/>
      <w:r w:rsidR="00C34775">
        <w:rPr>
          <w:sz w:val="24"/>
          <w:szCs w:val="24"/>
        </w:rPr>
        <w:t xml:space="preserve"> – psychologičkou -  </w:t>
      </w:r>
      <w:r w:rsidRPr="00E80968">
        <w:rPr>
          <w:sz w:val="24"/>
          <w:szCs w:val="24"/>
        </w:rPr>
        <w:t xml:space="preserve"> / psychologické vyšetrenia žiakov </w:t>
      </w:r>
      <w:r>
        <w:rPr>
          <w:sz w:val="24"/>
          <w:szCs w:val="24"/>
        </w:rPr>
        <w:t>pri výbere do tried pre žiakov so všeobecným intelektovým nadaním</w:t>
      </w:r>
      <w:r w:rsidRPr="00E80968">
        <w:rPr>
          <w:sz w:val="24"/>
          <w:szCs w:val="24"/>
        </w:rPr>
        <w:t xml:space="preserve">, </w:t>
      </w:r>
      <w:r w:rsidR="00E1447D">
        <w:rPr>
          <w:sz w:val="24"/>
          <w:szCs w:val="24"/>
        </w:rPr>
        <w:t xml:space="preserve">pre žiakov športových tried a </w:t>
      </w:r>
      <w:r w:rsidR="002D44A9">
        <w:rPr>
          <w:sz w:val="24"/>
          <w:szCs w:val="24"/>
        </w:rPr>
        <w:t xml:space="preserve"> tried s rozšíreným vyučovaním matematiky a prírodovedných predmetov</w:t>
      </w:r>
      <w:r w:rsidR="00E1447D">
        <w:rPr>
          <w:sz w:val="24"/>
          <w:szCs w:val="24"/>
        </w:rPr>
        <w:t xml:space="preserve">, </w:t>
      </w:r>
      <w:proofErr w:type="spellStart"/>
      <w:r w:rsidR="00E1447D">
        <w:rPr>
          <w:sz w:val="24"/>
          <w:szCs w:val="24"/>
        </w:rPr>
        <w:t>rediagnostika</w:t>
      </w:r>
      <w:proofErr w:type="spellEnd"/>
      <w:r w:rsidR="00E1447D">
        <w:rPr>
          <w:sz w:val="24"/>
          <w:szCs w:val="24"/>
        </w:rPr>
        <w:t xml:space="preserve"> žiakov</w:t>
      </w:r>
      <w:r w:rsidR="00C34775">
        <w:rPr>
          <w:sz w:val="24"/>
          <w:szCs w:val="24"/>
        </w:rPr>
        <w:t>.</w:t>
      </w:r>
    </w:p>
    <w:p w:rsidR="00E1447D" w:rsidRDefault="00B72AAF" w:rsidP="00B7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4A9">
        <w:rPr>
          <w:sz w:val="24"/>
          <w:szCs w:val="24"/>
        </w:rPr>
        <w:t xml:space="preserve"> </w:t>
      </w:r>
      <w:r w:rsidR="002D44A9" w:rsidRPr="00E45855">
        <w:rPr>
          <w:b/>
          <w:sz w:val="24"/>
          <w:szCs w:val="24"/>
        </w:rPr>
        <w:t>MPC v Prešove</w:t>
      </w:r>
      <w:r w:rsidR="002D44A9" w:rsidRPr="00E80968">
        <w:rPr>
          <w:sz w:val="24"/>
          <w:szCs w:val="24"/>
        </w:rPr>
        <w:t>,</w:t>
      </w:r>
      <w:r w:rsidR="002D44A9">
        <w:rPr>
          <w:sz w:val="24"/>
          <w:szCs w:val="24"/>
        </w:rPr>
        <w:t xml:space="preserve"> - </w:t>
      </w:r>
      <w:r w:rsidR="00E80968" w:rsidRPr="00E80968">
        <w:rPr>
          <w:sz w:val="24"/>
          <w:szCs w:val="24"/>
        </w:rPr>
        <w:t>oblasť ďalšieho vzdelávania pedagogických zamestnancov</w:t>
      </w:r>
      <w:r w:rsidR="002D44A9">
        <w:rPr>
          <w:sz w:val="24"/>
          <w:szCs w:val="24"/>
        </w:rPr>
        <w:t>,</w:t>
      </w:r>
      <w:r w:rsidR="00E80968" w:rsidRPr="00E80968">
        <w:rPr>
          <w:sz w:val="24"/>
          <w:szCs w:val="24"/>
        </w:rPr>
        <w:t xml:space="preserve">   </w:t>
      </w:r>
    </w:p>
    <w:p w:rsidR="00E1447D" w:rsidRDefault="00B72AAF" w:rsidP="00B7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47D">
        <w:rPr>
          <w:sz w:val="24"/>
          <w:szCs w:val="24"/>
        </w:rPr>
        <w:t xml:space="preserve"> </w:t>
      </w:r>
      <w:r w:rsidR="00E80968" w:rsidRPr="00E45855">
        <w:rPr>
          <w:b/>
          <w:sz w:val="24"/>
          <w:szCs w:val="24"/>
        </w:rPr>
        <w:t xml:space="preserve">PU </w:t>
      </w:r>
      <w:r w:rsidR="00E80968" w:rsidRPr="00E80968">
        <w:rPr>
          <w:sz w:val="24"/>
          <w:szCs w:val="24"/>
        </w:rPr>
        <w:t xml:space="preserve">– pedagogická prax poslucháčov, </w:t>
      </w:r>
      <w:r w:rsidR="00E1447D">
        <w:rPr>
          <w:sz w:val="24"/>
          <w:szCs w:val="24"/>
        </w:rPr>
        <w:t xml:space="preserve">otvorené hodiny anglického jazyka, dramatizované </w:t>
      </w:r>
    </w:p>
    <w:p w:rsidR="00E45855" w:rsidRDefault="00B72AAF" w:rsidP="00B7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č</w:t>
      </w:r>
      <w:r w:rsidR="00E1447D">
        <w:rPr>
          <w:sz w:val="24"/>
          <w:szCs w:val="24"/>
        </w:rPr>
        <w:t>ítanie</w:t>
      </w:r>
      <w:r w:rsidR="00275178">
        <w:rPr>
          <w:sz w:val="24"/>
          <w:szCs w:val="24"/>
        </w:rPr>
        <w:t xml:space="preserve">, </w:t>
      </w:r>
      <w:proofErr w:type="spellStart"/>
      <w:r w:rsidR="00275178">
        <w:rPr>
          <w:sz w:val="24"/>
          <w:szCs w:val="24"/>
        </w:rPr>
        <w:t>worshopy</w:t>
      </w:r>
      <w:proofErr w:type="spellEnd"/>
      <w:r w:rsidR="00275178">
        <w:rPr>
          <w:sz w:val="24"/>
          <w:szCs w:val="24"/>
        </w:rPr>
        <w:t xml:space="preserve"> v anglickom jazyku</w:t>
      </w:r>
    </w:p>
    <w:p w:rsidR="00E1447D" w:rsidRDefault="00E45855" w:rsidP="00B7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968" w:rsidRPr="00E45855">
        <w:rPr>
          <w:b/>
          <w:sz w:val="24"/>
          <w:szCs w:val="24"/>
        </w:rPr>
        <w:t xml:space="preserve">ABC </w:t>
      </w:r>
      <w:r w:rsidR="002D44A9" w:rsidRPr="00E45855">
        <w:rPr>
          <w:b/>
          <w:sz w:val="24"/>
          <w:szCs w:val="24"/>
        </w:rPr>
        <w:t>c</w:t>
      </w:r>
      <w:r w:rsidR="00E80968" w:rsidRPr="00E45855">
        <w:rPr>
          <w:b/>
          <w:sz w:val="24"/>
          <w:szCs w:val="24"/>
        </w:rPr>
        <w:t xml:space="preserve">entrum voľného času </w:t>
      </w:r>
      <w:r w:rsidR="00E80968" w:rsidRPr="00E80968">
        <w:rPr>
          <w:sz w:val="24"/>
          <w:szCs w:val="24"/>
        </w:rPr>
        <w:t>– súťaže,</w:t>
      </w:r>
      <w:r w:rsidR="00E1447D">
        <w:rPr>
          <w:sz w:val="24"/>
          <w:szCs w:val="24"/>
        </w:rPr>
        <w:t xml:space="preserve"> olympiády</w:t>
      </w:r>
      <w:r w:rsidR="00B72AAF">
        <w:rPr>
          <w:sz w:val="24"/>
          <w:szCs w:val="24"/>
        </w:rPr>
        <w:t>.</w:t>
      </w:r>
    </w:p>
    <w:p w:rsidR="00E45855" w:rsidRDefault="00E1447D" w:rsidP="002D44A9">
      <w:pPr>
        <w:ind w:left="180"/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>Z</w:t>
      </w:r>
      <w:r w:rsidR="00E80968" w:rsidRPr="00E45855">
        <w:rPr>
          <w:b/>
          <w:sz w:val="24"/>
          <w:szCs w:val="24"/>
        </w:rPr>
        <w:t>ákladné školy s triedami pre žiakov so všeobecným intelektovým nadaním</w:t>
      </w:r>
      <w:r w:rsidR="00B72AAF">
        <w:rPr>
          <w:sz w:val="24"/>
          <w:szCs w:val="24"/>
        </w:rPr>
        <w:t xml:space="preserve"> – spolupráca v  metodickej </w:t>
      </w:r>
      <w:r w:rsidR="00E80968" w:rsidRPr="00E80968">
        <w:rPr>
          <w:sz w:val="24"/>
          <w:szCs w:val="24"/>
        </w:rPr>
        <w:t>oblasti</w:t>
      </w:r>
      <w:r>
        <w:rPr>
          <w:sz w:val="24"/>
          <w:szCs w:val="24"/>
        </w:rPr>
        <w:t xml:space="preserve">, prezentácia ročníkových prác, </w:t>
      </w:r>
      <w:r w:rsidR="00E80968" w:rsidRPr="00E80968">
        <w:rPr>
          <w:sz w:val="24"/>
          <w:szCs w:val="24"/>
        </w:rPr>
        <w:t xml:space="preserve"> výchovno-vyučovac</w:t>
      </w:r>
      <w:r>
        <w:rPr>
          <w:sz w:val="24"/>
          <w:szCs w:val="24"/>
        </w:rPr>
        <w:t>í</w:t>
      </w:r>
      <w:r w:rsidR="00E80968" w:rsidRPr="00E80968">
        <w:rPr>
          <w:sz w:val="24"/>
          <w:szCs w:val="24"/>
        </w:rPr>
        <w:t xml:space="preserve"> proces . </w:t>
      </w:r>
    </w:p>
    <w:p w:rsidR="00E80968" w:rsidRDefault="002D44A9" w:rsidP="002D44A9">
      <w:pPr>
        <w:ind w:left="180"/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>SAŠŠ,SAZ</w:t>
      </w:r>
      <w:r>
        <w:rPr>
          <w:sz w:val="24"/>
          <w:szCs w:val="24"/>
        </w:rPr>
        <w:t xml:space="preserve"> – športové súťaže, organizácia športových súťaží</w:t>
      </w:r>
      <w:r w:rsidR="00B72AAF">
        <w:rPr>
          <w:sz w:val="24"/>
          <w:szCs w:val="24"/>
        </w:rPr>
        <w:t>.</w:t>
      </w:r>
    </w:p>
    <w:p w:rsidR="00C33C28" w:rsidRDefault="00C33C28" w:rsidP="002D44A9">
      <w:pPr>
        <w:ind w:left="180"/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 xml:space="preserve">MŠ Bajkalská, A. </w:t>
      </w:r>
      <w:proofErr w:type="spellStart"/>
      <w:r w:rsidRPr="00E45855">
        <w:rPr>
          <w:b/>
          <w:sz w:val="24"/>
          <w:szCs w:val="24"/>
        </w:rPr>
        <w:t>Prídavka</w:t>
      </w:r>
      <w:proofErr w:type="spellEnd"/>
      <w:r>
        <w:rPr>
          <w:sz w:val="24"/>
          <w:szCs w:val="24"/>
        </w:rPr>
        <w:t xml:space="preserve"> </w:t>
      </w:r>
      <w:r w:rsidR="00275178">
        <w:rPr>
          <w:sz w:val="24"/>
          <w:szCs w:val="24"/>
        </w:rPr>
        <w:t xml:space="preserve">, </w:t>
      </w:r>
      <w:r w:rsidR="00275178" w:rsidRPr="00275178">
        <w:rPr>
          <w:b/>
          <w:sz w:val="24"/>
          <w:szCs w:val="24"/>
        </w:rPr>
        <w:t xml:space="preserve">Mirka </w:t>
      </w:r>
      <w:proofErr w:type="spellStart"/>
      <w:r w:rsidR="00275178" w:rsidRPr="00275178">
        <w:rPr>
          <w:b/>
          <w:sz w:val="24"/>
          <w:szCs w:val="24"/>
        </w:rPr>
        <w:t>Nešpora</w:t>
      </w:r>
      <w:proofErr w:type="spellEnd"/>
      <w:r w:rsidR="00275178">
        <w:rPr>
          <w:b/>
          <w:sz w:val="24"/>
          <w:szCs w:val="24"/>
        </w:rPr>
        <w:t xml:space="preserve"> </w:t>
      </w:r>
      <w:r w:rsidR="00807154" w:rsidRPr="0027517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7154">
        <w:rPr>
          <w:sz w:val="24"/>
          <w:szCs w:val="24"/>
        </w:rPr>
        <w:t>otvorené vyučovacie hodiny, účasť na akciách</w:t>
      </w:r>
      <w:r w:rsidR="00B72AAF">
        <w:rPr>
          <w:sz w:val="24"/>
          <w:szCs w:val="24"/>
        </w:rPr>
        <w:t>.</w:t>
      </w:r>
    </w:p>
    <w:p w:rsidR="00807154" w:rsidRDefault="00807154" w:rsidP="002D44A9">
      <w:pPr>
        <w:jc w:val="both"/>
        <w:rPr>
          <w:sz w:val="24"/>
          <w:szCs w:val="24"/>
        </w:rPr>
      </w:pPr>
    </w:p>
    <w:p w:rsidR="00FF4269" w:rsidRDefault="00FF4269" w:rsidP="002D44A9">
      <w:pPr>
        <w:jc w:val="both"/>
        <w:rPr>
          <w:sz w:val="24"/>
          <w:szCs w:val="24"/>
        </w:rPr>
      </w:pPr>
    </w:p>
    <w:p w:rsidR="00FF4269" w:rsidRDefault="00FF4269" w:rsidP="002D44A9">
      <w:pPr>
        <w:jc w:val="both"/>
        <w:rPr>
          <w:sz w:val="24"/>
          <w:szCs w:val="24"/>
        </w:rPr>
      </w:pPr>
    </w:p>
    <w:p w:rsidR="00FF4269" w:rsidRDefault="00FF4269" w:rsidP="002D44A9">
      <w:pPr>
        <w:jc w:val="both"/>
        <w:rPr>
          <w:sz w:val="24"/>
          <w:szCs w:val="24"/>
        </w:rPr>
      </w:pPr>
    </w:p>
    <w:p w:rsidR="00807154" w:rsidRDefault="00807154" w:rsidP="002D44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Ďalšie inštitúcie </w:t>
      </w:r>
      <w:r w:rsidR="00E4585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 ktorými škola spolupracovala :</w:t>
      </w:r>
    </w:p>
    <w:p w:rsidR="00E80968" w:rsidRPr="00E80968" w:rsidRDefault="002D44A9" w:rsidP="002D4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E0E9D" w:rsidRDefault="00056B35">
      <w:pPr>
        <w:pStyle w:val="Zkladntext"/>
        <w:rPr>
          <w:i/>
          <w:iCs/>
        </w:rPr>
      </w:pPr>
      <w:proofErr w:type="spellStart"/>
      <w:r>
        <w:rPr>
          <w:i/>
          <w:iCs/>
        </w:rPr>
        <w:t>C</w:t>
      </w:r>
      <w:r w:rsidR="00F64A00">
        <w:rPr>
          <w:i/>
          <w:iCs/>
        </w:rPr>
        <w:t>PPP</w:t>
      </w:r>
      <w:r>
        <w:rPr>
          <w:i/>
          <w:iCs/>
        </w:rPr>
        <w:t>aP</w:t>
      </w:r>
      <w:proofErr w:type="spellEnd"/>
      <w:r w:rsidR="00F64A00">
        <w:rPr>
          <w:i/>
          <w:iCs/>
        </w:rPr>
        <w:t xml:space="preserve"> v </w:t>
      </w:r>
      <w:r>
        <w:rPr>
          <w:i/>
          <w:iCs/>
        </w:rPr>
        <w:t xml:space="preserve">Prešove,  </w:t>
      </w:r>
    </w:p>
    <w:p w:rsidR="007E0E9D" w:rsidRDefault="00F64A00">
      <w:pPr>
        <w:pStyle w:val="Zkladntext"/>
        <w:rPr>
          <w:i/>
          <w:iCs/>
        </w:rPr>
      </w:pPr>
      <w:r>
        <w:rPr>
          <w:i/>
          <w:iCs/>
        </w:rPr>
        <w:t xml:space="preserve">RPIC, </w:t>
      </w:r>
    </w:p>
    <w:p w:rsidR="00F64A00" w:rsidRDefault="00F64A00">
      <w:pPr>
        <w:pStyle w:val="Zkladntext"/>
        <w:rPr>
          <w:i/>
          <w:iCs/>
        </w:rPr>
      </w:pPr>
      <w:r>
        <w:rPr>
          <w:i/>
          <w:iCs/>
        </w:rPr>
        <w:t>Červený kríž</w:t>
      </w:r>
    </w:p>
    <w:p w:rsidR="002D44A9" w:rsidRDefault="002D44A9">
      <w:pPr>
        <w:pStyle w:val="Zkladntext"/>
        <w:rPr>
          <w:i/>
          <w:iCs/>
        </w:rPr>
      </w:pPr>
      <w:r>
        <w:rPr>
          <w:i/>
          <w:iCs/>
        </w:rPr>
        <w:t>Únia nevidiacich</w:t>
      </w:r>
      <w:r w:rsidR="0039680D">
        <w:rPr>
          <w:i/>
          <w:iCs/>
        </w:rPr>
        <w:t xml:space="preserve"> a slabozrakých</w:t>
      </w:r>
    </w:p>
    <w:p w:rsidR="00F64A00" w:rsidRDefault="00F64A00">
      <w:pPr>
        <w:pStyle w:val="Zkladntext"/>
        <w:rPr>
          <w:i/>
          <w:iCs/>
        </w:rPr>
      </w:pPr>
      <w:r>
        <w:rPr>
          <w:i/>
          <w:iCs/>
        </w:rPr>
        <w:t>Gymnáziá, SOŠ a</w:t>
      </w:r>
      <w:r w:rsidR="00E1447D">
        <w:rPr>
          <w:i/>
          <w:iCs/>
        </w:rPr>
        <w:t> </w:t>
      </w:r>
      <w:r>
        <w:rPr>
          <w:i/>
          <w:iCs/>
        </w:rPr>
        <w:t>SOU</w:t>
      </w:r>
    </w:p>
    <w:p w:rsidR="00E1447D" w:rsidRDefault="00E1447D">
      <w:pPr>
        <w:pStyle w:val="Zkladntext"/>
        <w:rPr>
          <w:i/>
          <w:iCs/>
        </w:rPr>
      </w:pPr>
      <w:r>
        <w:rPr>
          <w:i/>
          <w:iCs/>
        </w:rPr>
        <w:t xml:space="preserve">Dopravná výchova – </w:t>
      </w:r>
      <w:proofErr w:type="spellStart"/>
      <w:r>
        <w:rPr>
          <w:i/>
          <w:iCs/>
        </w:rPr>
        <w:t>Delňa</w:t>
      </w:r>
      <w:proofErr w:type="spellEnd"/>
    </w:p>
    <w:p w:rsidR="00275178" w:rsidRDefault="00275178">
      <w:pPr>
        <w:pStyle w:val="Zkladntext"/>
        <w:rPr>
          <w:i/>
          <w:iCs/>
        </w:rPr>
      </w:pPr>
      <w:r>
        <w:rPr>
          <w:i/>
          <w:iCs/>
        </w:rPr>
        <w:t xml:space="preserve"> DJZ v Prešove</w:t>
      </w:r>
    </w:p>
    <w:p w:rsidR="00275178" w:rsidRDefault="00275178">
      <w:pPr>
        <w:pStyle w:val="Zkladntext"/>
        <w:rPr>
          <w:i/>
          <w:iCs/>
        </w:rPr>
      </w:pPr>
      <w:r>
        <w:rPr>
          <w:i/>
          <w:iCs/>
        </w:rPr>
        <w:t xml:space="preserve"> Kočovné divadlo Drak</w:t>
      </w:r>
    </w:p>
    <w:p w:rsidR="00275178" w:rsidRDefault="00275178">
      <w:pPr>
        <w:pStyle w:val="Zkladntext"/>
        <w:rPr>
          <w:i/>
          <w:iCs/>
        </w:rPr>
      </w:pPr>
      <w:r>
        <w:rPr>
          <w:i/>
          <w:iCs/>
        </w:rPr>
        <w:t xml:space="preserve"> Lanové centrum</w:t>
      </w:r>
    </w:p>
    <w:p w:rsidR="00275178" w:rsidRDefault="00275178">
      <w:pPr>
        <w:pStyle w:val="Zkladntext"/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British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conncil</w:t>
      </w:r>
      <w:proofErr w:type="spellEnd"/>
    </w:p>
    <w:p w:rsidR="00275178" w:rsidRDefault="00275178">
      <w:pPr>
        <w:pStyle w:val="Zkladntext"/>
        <w:rPr>
          <w:i/>
          <w:iCs/>
        </w:rPr>
      </w:pPr>
      <w:r>
        <w:rPr>
          <w:i/>
          <w:iCs/>
        </w:rPr>
        <w:t xml:space="preserve"> Fakulta zdravotníckych odborov – PU Prešov</w:t>
      </w:r>
    </w:p>
    <w:p w:rsidR="00E1447D" w:rsidRDefault="00E1447D">
      <w:pPr>
        <w:pStyle w:val="Zkladntext"/>
        <w:rPr>
          <w:i/>
          <w:iCs/>
        </w:rPr>
      </w:pPr>
      <w:r>
        <w:rPr>
          <w:i/>
          <w:iCs/>
        </w:rPr>
        <w:t>Letné kúpalisko – U</w:t>
      </w:r>
      <w:r w:rsidR="00C33C28">
        <w:rPr>
          <w:i/>
          <w:iCs/>
        </w:rPr>
        <w:t> </w:t>
      </w:r>
      <w:r>
        <w:rPr>
          <w:i/>
          <w:iCs/>
        </w:rPr>
        <w:t>kominára</w:t>
      </w:r>
    </w:p>
    <w:p w:rsidR="00C33C28" w:rsidRDefault="00C33C28">
      <w:pPr>
        <w:pStyle w:val="Zkladntext"/>
        <w:rPr>
          <w:i/>
          <w:iCs/>
        </w:rPr>
      </w:pPr>
      <w:r>
        <w:rPr>
          <w:i/>
          <w:iCs/>
        </w:rPr>
        <w:t>Mestská polícia</w:t>
      </w:r>
    </w:p>
    <w:p w:rsidR="00F64A00" w:rsidRDefault="00B72AAF" w:rsidP="00B72AAF">
      <w:pPr>
        <w:pStyle w:val="Zarkazkladnhotextu2"/>
        <w:ind w:left="0" w:firstLine="0"/>
        <w:jc w:val="both"/>
        <w:rPr>
          <w:i/>
        </w:rPr>
      </w:pPr>
      <w:r w:rsidRPr="00B72AAF">
        <w:rPr>
          <w:i/>
        </w:rPr>
        <w:t>Hasičská zbrojnica</w:t>
      </w:r>
    </w:p>
    <w:p w:rsidR="00F64A00" w:rsidRDefault="00B72AAF" w:rsidP="00FF4269">
      <w:pPr>
        <w:pStyle w:val="Zarkazkladnhotextu2"/>
        <w:ind w:left="0" w:firstLine="0"/>
        <w:jc w:val="both"/>
        <w:rPr>
          <w:i/>
        </w:rPr>
      </w:pPr>
      <w:proofErr w:type="spellStart"/>
      <w:r>
        <w:rPr>
          <w:i/>
        </w:rPr>
        <w:t>Ekocentrum</w:t>
      </w:r>
      <w:proofErr w:type="spellEnd"/>
      <w:r>
        <w:rPr>
          <w:i/>
        </w:rPr>
        <w:t xml:space="preserve"> – Holá hora</w:t>
      </w:r>
    </w:p>
    <w:p w:rsidR="00FF4269" w:rsidRPr="00FF4269" w:rsidRDefault="00FF4269" w:rsidP="00FF4269">
      <w:pPr>
        <w:pStyle w:val="Zarkazkladnhotextu2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XIII. Finančné a hmotné zabezpečenie výchovno-vzdelávacej činnosti školy</w:t>
      </w:r>
    </w:p>
    <w:tbl>
      <w:tblPr>
        <w:tblW w:w="94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583"/>
        <w:gridCol w:w="1843"/>
      </w:tblGrid>
      <w:tr w:rsidR="00F64A00">
        <w:tc>
          <w:tcPr>
            <w:tcW w:w="7583" w:type="dxa"/>
            <w:shd w:val="solid" w:color="000080" w:fill="FFFFFF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843" w:type="dxa"/>
            <w:shd w:val="solid" w:color="000080" w:fill="FFFFFF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 tis. Sk</w:t>
            </w:r>
          </w:p>
        </w:tc>
      </w:tr>
      <w:tr w:rsidR="00F64A00">
        <w:tc>
          <w:tcPr>
            <w:tcW w:w="7583" w:type="dxa"/>
          </w:tcPr>
          <w:p w:rsidR="00F64A00" w:rsidRDefault="00F64A00" w:rsidP="0006274E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Dotácie zo štátneho rozpočtu na žiakov</w:t>
            </w:r>
            <w:r w:rsidRPr="0006274E">
              <w:rPr>
                <w:sz w:val="22"/>
              </w:rPr>
              <w:t>(zo správy o hospodárení za rok 20</w:t>
            </w:r>
            <w:r w:rsidR="00410ECA" w:rsidRPr="0006274E">
              <w:rPr>
                <w:sz w:val="22"/>
              </w:rPr>
              <w:t>1</w:t>
            </w:r>
            <w:r w:rsidR="0006274E" w:rsidRPr="0006274E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64A00" w:rsidRDefault="00275178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736 </w:t>
            </w:r>
            <w:r w:rsidR="006B0F35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03</w:t>
            </w:r>
          </w:p>
        </w:tc>
      </w:tr>
      <w:tr w:rsidR="00F64A00">
        <w:tc>
          <w:tcPr>
            <w:tcW w:w="7583" w:type="dxa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Príspevky na čiastočnú úhradu </w:t>
            </w:r>
            <w:r w:rsidR="006B0F35">
              <w:rPr>
                <w:sz w:val="22"/>
              </w:rPr>
              <w:t xml:space="preserve"> </w:t>
            </w:r>
            <w:r>
              <w:rPr>
                <w:sz w:val="22"/>
              </w:rPr>
              <w:t>nákladov spojených s hmotným zabezpečením školy  od rodičov alebo inej osoby, ktorá má voči žiakovi vyživovaciu povinnosť(</w:t>
            </w:r>
            <w:proofErr w:type="spellStart"/>
            <w:r w:rsidRPr="0006274E">
              <w:rPr>
                <w:sz w:val="16"/>
              </w:rPr>
              <w:t>popl.ŠKD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64A00" w:rsidRDefault="00410ECA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75178">
              <w:rPr>
                <w:b/>
                <w:sz w:val="22"/>
              </w:rPr>
              <w:t>3 467</w:t>
            </w:r>
          </w:p>
        </w:tc>
      </w:tr>
      <w:tr w:rsidR="00F64A00">
        <w:tc>
          <w:tcPr>
            <w:tcW w:w="7583" w:type="dxa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Finančné prostriedky prijaté za vzdelávacie poukazy a spôsob ich použitia v členení podľa aktivít</w:t>
            </w:r>
          </w:p>
          <w:p w:rsidR="00F64A00" w:rsidRDefault="004E6223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Krúžky – dohody – </w:t>
            </w:r>
            <w:r w:rsidR="00887871">
              <w:rPr>
                <w:sz w:val="22"/>
              </w:rPr>
              <w:t>7243</w:t>
            </w:r>
            <w:r w:rsidR="00410ECA">
              <w:rPr>
                <w:sz w:val="22"/>
              </w:rPr>
              <w:t xml:space="preserve"> €</w:t>
            </w:r>
            <w:r w:rsidR="00887871">
              <w:rPr>
                <w:sz w:val="22"/>
              </w:rPr>
              <w:t xml:space="preserve"> – 6</w:t>
            </w:r>
            <w:r w:rsidR="00410ECA">
              <w:rPr>
                <w:sz w:val="22"/>
              </w:rPr>
              <w:t>1</w:t>
            </w:r>
            <w:r w:rsidR="00787370">
              <w:rPr>
                <w:sz w:val="22"/>
              </w:rPr>
              <w:t>,</w:t>
            </w:r>
            <w:r w:rsidR="00887871">
              <w:rPr>
                <w:sz w:val="22"/>
              </w:rPr>
              <w:t>7</w:t>
            </w:r>
            <w:r w:rsidR="00F64A00">
              <w:rPr>
                <w:sz w:val="22"/>
              </w:rPr>
              <w:t xml:space="preserve"> %</w:t>
            </w:r>
          </w:p>
          <w:p w:rsidR="004E6223" w:rsidRDefault="004E6223" w:rsidP="004E6223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Lavice, stoličky – </w:t>
            </w:r>
            <w:r w:rsidR="00887871">
              <w:rPr>
                <w:sz w:val="22"/>
              </w:rPr>
              <w:t>2763</w:t>
            </w:r>
            <w:r w:rsidR="00410ECA">
              <w:rPr>
                <w:sz w:val="22"/>
              </w:rPr>
              <w:t xml:space="preserve"> €</w:t>
            </w:r>
            <w:r>
              <w:rPr>
                <w:sz w:val="22"/>
              </w:rPr>
              <w:t xml:space="preserve"> – </w:t>
            </w:r>
            <w:r w:rsidR="00787370">
              <w:rPr>
                <w:sz w:val="22"/>
              </w:rPr>
              <w:t>2</w:t>
            </w:r>
            <w:r w:rsidR="00887871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410ECA">
              <w:rPr>
                <w:sz w:val="22"/>
              </w:rPr>
              <w:t>5</w:t>
            </w:r>
            <w:r>
              <w:rPr>
                <w:sz w:val="22"/>
              </w:rPr>
              <w:t xml:space="preserve"> %</w:t>
            </w:r>
          </w:p>
          <w:p w:rsidR="004E6223" w:rsidRDefault="0078737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Učebné pomôcky – </w:t>
            </w:r>
            <w:r w:rsidR="00887871">
              <w:rPr>
                <w:sz w:val="22"/>
              </w:rPr>
              <w:t>3</w:t>
            </w:r>
            <w:r w:rsidR="00410ECA">
              <w:rPr>
                <w:sz w:val="22"/>
              </w:rPr>
              <w:t>7</w:t>
            </w:r>
            <w:r w:rsidR="00887871">
              <w:rPr>
                <w:sz w:val="22"/>
              </w:rPr>
              <w:t>2</w:t>
            </w:r>
            <w:r w:rsidR="00410ECA">
              <w:rPr>
                <w:sz w:val="22"/>
              </w:rPr>
              <w:t xml:space="preserve"> €– 3</w:t>
            </w:r>
            <w:r>
              <w:rPr>
                <w:sz w:val="22"/>
              </w:rPr>
              <w:t>,</w:t>
            </w:r>
            <w:r w:rsidR="00887871">
              <w:rPr>
                <w:sz w:val="22"/>
              </w:rPr>
              <w:t>2</w:t>
            </w:r>
            <w:r>
              <w:rPr>
                <w:sz w:val="22"/>
              </w:rPr>
              <w:t>%</w:t>
            </w:r>
          </w:p>
          <w:p w:rsidR="00F64A00" w:rsidRDefault="00F64A00" w:rsidP="0088787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Úhrada energií   –   </w:t>
            </w:r>
            <w:r w:rsidR="00887871">
              <w:rPr>
                <w:sz w:val="22"/>
              </w:rPr>
              <w:t>1</w:t>
            </w:r>
            <w:r w:rsidR="00410ECA">
              <w:rPr>
                <w:sz w:val="22"/>
              </w:rPr>
              <w:t xml:space="preserve"> 3</w:t>
            </w:r>
            <w:r w:rsidR="00887871">
              <w:rPr>
                <w:sz w:val="22"/>
              </w:rPr>
              <w:t>6</w:t>
            </w:r>
            <w:r w:rsidR="00410ECA">
              <w:rPr>
                <w:sz w:val="22"/>
              </w:rPr>
              <w:t>1</w:t>
            </w:r>
            <w:r w:rsidR="004E6223">
              <w:rPr>
                <w:sz w:val="22"/>
              </w:rPr>
              <w:t xml:space="preserve"> </w:t>
            </w:r>
            <w:r w:rsidR="00410ECA">
              <w:rPr>
                <w:sz w:val="22"/>
              </w:rPr>
              <w:t>€– 1</w:t>
            </w:r>
            <w:r w:rsidR="00887871">
              <w:rPr>
                <w:sz w:val="22"/>
              </w:rPr>
              <w:t>1</w:t>
            </w:r>
            <w:r w:rsidR="004E6223">
              <w:rPr>
                <w:sz w:val="22"/>
              </w:rPr>
              <w:t>,</w:t>
            </w:r>
            <w:r w:rsidR="00410ECA">
              <w:rPr>
                <w:sz w:val="22"/>
              </w:rPr>
              <w:t>6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F64A00" w:rsidRDefault="00275178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11 739</w:t>
            </w:r>
          </w:p>
        </w:tc>
      </w:tr>
      <w:tr w:rsidR="00F64A00">
        <w:tc>
          <w:tcPr>
            <w:tcW w:w="7583" w:type="dxa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Finančné prostriedky získané od rodičov alebo zákonných zástupcov žiakov, právnických osôb alebo fyzických osôb a spôsob ich využitia v členení podľa finančných aktivít (</w:t>
            </w:r>
            <w:r w:rsidRPr="0006274E">
              <w:rPr>
                <w:sz w:val="22"/>
              </w:rPr>
              <w:t>dary)</w:t>
            </w:r>
          </w:p>
        </w:tc>
        <w:tc>
          <w:tcPr>
            <w:tcW w:w="1843" w:type="dxa"/>
            <w:vAlign w:val="center"/>
          </w:tcPr>
          <w:p w:rsidR="00F64A00" w:rsidRDefault="00056B35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ab/>
      </w: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 xml:space="preserve">XIV. Vyhodnotenie plnenia cieľa z koncepčného zámeru školy </w:t>
      </w:r>
      <w:r w:rsidR="00AE43B5">
        <w:rPr>
          <w:b/>
          <w:szCs w:val="24"/>
        </w:rPr>
        <w:t>za</w:t>
      </w:r>
      <w:r w:rsidRPr="003E252A">
        <w:rPr>
          <w:b/>
          <w:szCs w:val="24"/>
        </w:rPr>
        <w:t xml:space="preserve"> školský rok 20</w:t>
      </w:r>
      <w:r w:rsidR="00AE43B5">
        <w:rPr>
          <w:b/>
          <w:szCs w:val="24"/>
        </w:rPr>
        <w:t>1</w:t>
      </w:r>
      <w:r w:rsidR="00D01D75">
        <w:rPr>
          <w:b/>
          <w:szCs w:val="24"/>
        </w:rPr>
        <w:t>2</w:t>
      </w:r>
      <w:r w:rsidRPr="003E252A">
        <w:rPr>
          <w:b/>
          <w:szCs w:val="24"/>
        </w:rPr>
        <w:t>/20</w:t>
      </w:r>
      <w:r w:rsidR="00056B35" w:rsidRPr="003E252A">
        <w:rPr>
          <w:b/>
          <w:szCs w:val="24"/>
        </w:rPr>
        <w:t>1</w:t>
      </w:r>
      <w:r w:rsidR="00D01D75">
        <w:rPr>
          <w:b/>
          <w:szCs w:val="24"/>
        </w:rPr>
        <w:t>3</w:t>
      </w:r>
    </w:p>
    <w:p w:rsidR="00F64A00" w:rsidRPr="003E252A" w:rsidRDefault="00F64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 w:rsidRPr="003E252A">
        <w:rPr>
          <w:bCs/>
          <w:szCs w:val="24"/>
        </w:rPr>
        <w:t xml:space="preserve">        Koncepcia školy je zameraná na rozvíjanie talentu a nadania žiakov v matematike a prírodovedných predmetoch, </w:t>
      </w:r>
      <w:r w:rsidR="00E1447D">
        <w:rPr>
          <w:bCs/>
          <w:szCs w:val="24"/>
        </w:rPr>
        <w:t>v oblasti športu</w:t>
      </w:r>
      <w:r w:rsidRPr="003E252A">
        <w:rPr>
          <w:bCs/>
          <w:szCs w:val="24"/>
        </w:rPr>
        <w:t xml:space="preserve"> so zameraním na atletiku a rozvíjanie </w:t>
      </w:r>
      <w:r w:rsidR="00E1447D">
        <w:rPr>
          <w:bCs/>
          <w:szCs w:val="24"/>
        </w:rPr>
        <w:t xml:space="preserve">všeobecnej inteligencie , </w:t>
      </w:r>
      <w:r w:rsidRPr="003E252A">
        <w:rPr>
          <w:bCs/>
          <w:szCs w:val="24"/>
        </w:rPr>
        <w:t xml:space="preserve">nadania </w:t>
      </w:r>
      <w:r w:rsidR="00E1447D">
        <w:rPr>
          <w:bCs/>
          <w:szCs w:val="24"/>
        </w:rPr>
        <w:t xml:space="preserve"> a talentu v triedach pre žiakov so všeobecným intelektovým nadaním.</w:t>
      </w:r>
      <w:r w:rsidRPr="003E252A">
        <w:rPr>
          <w:bCs/>
          <w:szCs w:val="24"/>
        </w:rPr>
        <w:t xml:space="preserve"> </w:t>
      </w:r>
    </w:p>
    <w:p w:rsidR="00F64A00" w:rsidRPr="003E252A" w:rsidRDefault="00F64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 w:rsidRPr="003E252A">
        <w:rPr>
          <w:bCs/>
          <w:szCs w:val="24"/>
        </w:rPr>
        <w:t xml:space="preserve">       </w:t>
      </w:r>
      <w:r w:rsidR="00D01D75">
        <w:rPr>
          <w:bCs/>
          <w:szCs w:val="24"/>
        </w:rPr>
        <w:t>V</w:t>
      </w:r>
      <w:r w:rsidR="00AE43B5">
        <w:rPr>
          <w:bCs/>
          <w:szCs w:val="24"/>
        </w:rPr>
        <w:t> minulom školskom roku v</w:t>
      </w:r>
      <w:r w:rsidR="00D01D75">
        <w:rPr>
          <w:bCs/>
          <w:szCs w:val="24"/>
        </w:rPr>
        <w:t> Piatom ročníku sme vytvorili samostatnú triedu so športovou prípravou, takže celkovo sme v minulom školskom roku mali 4 triedy so športovou prípravou  ( V.B, VI.B, VIII.B,) 5 žiaci zo VII.B triedy boli začlenení v bežnej triede ako žiaci s pohybovým nadaním ( počas š</w:t>
      </w:r>
      <w:r w:rsidR="00096A00">
        <w:rPr>
          <w:bCs/>
          <w:szCs w:val="24"/>
        </w:rPr>
        <w:t xml:space="preserve">kolského roka stav klesol na 3 ,   5 žiakov s pohybovým </w:t>
      </w:r>
      <w:r w:rsidR="00096A00">
        <w:rPr>
          <w:bCs/>
          <w:szCs w:val="24"/>
        </w:rPr>
        <w:lastRenderedPageBreak/>
        <w:t xml:space="preserve">nadaním bolo individuálna začlenených v IX.A triede. </w:t>
      </w:r>
      <w:r w:rsidR="00D01D75">
        <w:rPr>
          <w:bCs/>
          <w:szCs w:val="24"/>
        </w:rPr>
        <w:t>. V oblasti vytvárania športových tried sa v posledných školských rokoch plní koncepčné zameranie školy.</w:t>
      </w:r>
    </w:p>
    <w:p w:rsidR="00E1447D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bCs/>
          <w:szCs w:val="24"/>
        </w:rPr>
        <w:t xml:space="preserve">  Počet tried </w:t>
      </w:r>
      <w:r w:rsidR="00F64A00" w:rsidRPr="003E252A">
        <w:rPr>
          <w:szCs w:val="24"/>
        </w:rPr>
        <w:t xml:space="preserve"> s rozšíreným vyučovaním matematiky a </w:t>
      </w:r>
      <w:r w:rsidR="00D75AD8" w:rsidRPr="003E252A">
        <w:rPr>
          <w:szCs w:val="24"/>
        </w:rPr>
        <w:t xml:space="preserve">prírodovedných predmetov (RVMP) – </w:t>
      </w:r>
      <w:r w:rsidR="00E1447D">
        <w:rPr>
          <w:szCs w:val="24"/>
        </w:rPr>
        <w:t xml:space="preserve"> </w:t>
      </w:r>
    </w:p>
    <w:p w:rsidR="00D01D75" w:rsidRDefault="00E1447D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  </w:t>
      </w:r>
      <w:r w:rsidR="00D01D75">
        <w:rPr>
          <w:szCs w:val="24"/>
        </w:rPr>
        <w:t>Klesol v minulom školskom roku na jednu triedu – VI.A.</w:t>
      </w:r>
    </w:p>
    <w:p w:rsidR="00D01D75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Ostatní žiaci s nadaním na matematiku a prírodovedné predmety boli vzdelávaní formou individuálnej integrácie </w:t>
      </w:r>
      <w:r w:rsidR="00096A00">
        <w:rPr>
          <w:szCs w:val="24"/>
        </w:rPr>
        <w:t xml:space="preserve"> :</w:t>
      </w:r>
    </w:p>
    <w:p w:rsidR="00096A00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>V.A</w:t>
      </w:r>
      <w:r w:rsidR="00F64A00" w:rsidRPr="003E252A">
        <w:rPr>
          <w:szCs w:val="24"/>
        </w:rPr>
        <w:t xml:space="preserve"> </w:t>
      </w:r>
      <w:r w:rsidR="00096A00">
        <w:rPr>
          <w:szCs w:val="24"/>
        </w:rPr>
        <w:t>–</w:t>
      </w:r>
      <w:r w:rsidR="00F64A00" w:rsidRPr="003E252A">
        <w:rPr>
          <w:szCs w:val="24"/>
        </w:rPr>
        <w:t xml:space="preserve"> </w:t>
      </w:r>
      <w:r w:rsidR="00096A00">
        <w:rPr>
          <w:szCs w:val="24"/>
        </w:rPr>
        <w:t>10 žiakov</w:t>
      </w:r>
    </w:p>
    <w:p w:rsidR="00096A00" w:rsidRDefault="00096A00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>VII.A -  13 žiakov</w:t>
      </w:r>
    </w:p>
    <w:p w:rsidR="00096A00" w:rsidRDefault="00096A00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>VIII.A – 6 žiakov</w:t>
      </w:r>
    </w:p>
    <w:p w:rsidR="00096A00" w:rsidRDefault="00096A00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>IX.A  - 9 žiakov</w:t>
      </w:r>
    </w:p>
    <w:p w:rsidR="00E1447D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szCs w:val="24"/>
        </w:rPr>
        <w:t>T</w:t>
      </w:r>
      <w:r w:rsidR="00F64A00" w:rsidRPr="003E252A">
        <w:rPr>
          <w:szCs w:val="24"/>
        </w:rPr>
        <w:t xml:space="preserve">riedy pre </w:t>
      </w:r>
      <w:r w:rsidR="00D75AD8" w:rsidRPr="003E252A">
        <w:rPr>
          <w:szCs w:val="24"/>
        </w:rPr>
        <w:t>žiakov so všeobecným intelektovým nadaním  8 tried – I.</w:t>
      </w:r>
      <w:r w:rsidR="00B72AAF">
        <w:rPr>
          <w:szCs w:val="24"/>
        </w:rPr>
        <w:t xml:space="preserve"> stupeň, </w:t>
      </w:r>
      <w:r>
        <w:rPr>
          <w:szCs w:val="24"/>
        </w:rPr>
        <w:t>5</w:t>
      </w:r>
      <w:r w:rsidR="00D75AD8" w:rsidRPr="003E252A">
        <w:rPr>
          <w:szCs w:val="24"/>
        </w:rPr>
        <w:t xml:space="preserve"> tried – II.</w:t>
      </w:r>
      <w:r w:rsidR="00B72AAF">
        <w:rPr>
          <w:szCs w:val="24"/>
        </w:rPr>
        <w:t xml:space="preserve"> </w:t>
      </w:r>
      <w:r w:rsidR="00D75AD8" w:rsidRPr="003E252A">
        <w:rPr>
          <w:szCs w:val="24"/>
        </w:rPr>
        <w:t>stupeň</w:t>
      </w:r>
      <w:r w:rsidR="00F64A00" w:rsidRPr="003E252A">
        <w:rPr>
          <w:szCs w:val="24"/>
        </w:rPr>
        <w:t>.</w:t>
      </w:r>
      <w:r w:rsidR="00F64A00" w:rsidRPr="003E252A">
        <w:rPr>
          <w:bCs/>
          <w:szCs w:val="24"/>
        </w:rPr>
        <w:t xml:space="preserve"> </w:t>
      </w:r>
    </w:p>
    <w:p w:rsidR="00E1447D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F64A00" w:rsidRPr="003E252A">
        <w:rPr>
          <w:bCs/>
          <w:szCs w:val="24"/>
        </w:rPr>
        <w:t>Koncepcii školy zodpoveda</w:t>
      </w:r>
      <w:r w:rsidR="00E1447D">
        <w:rPr>
          <w:bCs/>
          <w:szCs w:val="24"/>
        </w:rPr>
        <w:t>li</w:t>
      </w:r>
      <w:r w:rsidR="00F64A00" w:rsidRPr="003E252A">
        <w:rPr>
          <w:bCs/>
          <w:szCs w:val="24"/>
        </w:rPr>
        <w:t xml:space="preserve"> aj </w:t>
      </w:r>
      <w:r w:rsidR="00D75AD8" w:rsidRPr="003E252A">
        <w:rPr>
          <w:bCs/>
          <w:szCs w:val="24"/>
        </w:rPr>
        <w:t> Školsk</w:t>
      </w:r>
      <w:r w:rsidR="00E1447D">
        <w:rPr>
          <w:bCs/>
          <w:szCs w:val="24"/>
        </w:rPr>
        <w:t>é</w:t>
      </w:r>
      <w:r w:rsidR="00D75AD8" w:rsidRPr="003E252A">
        <w:rPr>
          <w:bCs/>
          <w:szCs w:val="24"/>
        </w:rPr>
        <w:t xml:space="preserve"> vzdelávac</w:t>
      </w:r>
      <w:r w:rsidR="00E1447D">
        <w:rPr>
          <w:bCs/>
          <w:szCs w:val="24"/>
        </w:rPr>
        <w:t>ie</w:t>
      </w:r>
      <w:r w:rsidR="00D75AD8" w:rsidRPr="003E252A">
        <w:rPr>
          <w:bCs/>
          <w:szCs w:val="24"/>
        </w:rPr>
        <w:t xml:space="preserve"> program</w:t>
      </w:r>
      <w:r w:rsidR="00E1447D">
        <w:rPr>
          <w:bCs/>
          <w:szCs w:val="24"/>
        </w:rPr>
        <w:t xml:space="preserve">y - </w:t>
      </w:r>
      <w:r w:rsidR="00D75AD8" w:rsidRPr="003E252A">
        <w:rPr>
          <w:bCs/>
          <w:szCs w:val="24"/>
        </w:rPr>
        <w:t xml:space="preserve"> ISCED 1 a ISCED 2.</w:t>
      </w:r>
      <w:r w:rsidR="00685627">
        <w:rPr>
          <w:bCs/>
          <w:szCs w:val="24"/>
        </w:rPr>
        <w:t xml:space="preserve"> </w:t>
      </w:r>
    </w:p>
    <w:p w:rsidR="00096A00" w:rsidRDefault="00E1447D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B72AAF">
        <w:rPr>
          <w:bCs/>
          <w:szCs w:val="24"/>
        </w:rPr>
        <w:t xml:space="preserve">  </w:t>
      </w:r>
      <w:r>
        <w:rPr>
          <w:bCs/>
          <w:szCs w:val="24"/>
        </w:rPr>
        <w:t>V</w:t>
      </w:r>
      <w:r w:rsidR="00685627">
        <w:rPr>
          <w:bCs/>
          <w:szCs w:val="24"/>
        </w:rPr>
        <w:t>ýchovno-</w:t>
      </w:r>
      <w:r w:rsidR="00F64A00" w:rsidRPr="003E252A">
        <w:rPr>
          <w:bCs/>
          <w:szCs w:val="24"/>
        </w:rPr>
        <w:t>vyučovacie výsledky v triedach s RVMP a</w:t>
      </w:r>
      <w:r w:rsidR="00D75AD8" w:rsidRPr="003E252A">
        <w:rPr>
          <w:bCs/>
          <w:szCs w:val="24"/>
        </w:rPr>
        <w:t> </w:t>
      </w:r>
      <w:r w:rsidR="00F64A00" w:rsidRPr="003E252A">
        <w:rPr>
          <w:bCs/>
          <w:szCs w:val="24"/>
        </w:rPr>
        <w:t>v</w:t>
      </w:r>
      <w:r w:rsidR="00D75AD8" w:rsidRPr="003E252A">
        <w:rPr>
          <w:bCs/>
          <w:szCs w:val="24"/>
        </w:rPr>
        <w:t xml:space="preserve"> </w:t>
      </w:r>
      <w:r w:rsidR="00F64A00" w:rsidRPr="003E252A">
        <w:rPr>
          <w:bCs/>
          <w:szCs w:val="24"/>
        </w:rPr>
        <w:t xml:space="preserve">triedach </w:t>
      </w:r>
      <w:r w:rsidR="00D75AD8" w:rsidRPr="003E252A">
        <w:rPr>
          <w:bCs/>
          <w:szCs w:val="24"/>
        </w:rPr>
        <w:t>pre žiakov so v</w:t>
      </w:r>
      <w:r w:rsidR="00C1370A">
        <w:rPr>
          <w:bCs/>
          <w:szCs w:val="24"/>
        </w:rPr>
        <w:t>š</w:t>
      </w:r>
      <w:r w:rsidR="00D75AD8" w:rsidRPr="003E252A">
        <w:rPr>
          <w:bCs/>
          <w:szCs w:val="24"/>
        </w:rPr>
        <w:t xml:space="preserve">eobecným intelektovým nadaním </w:t>
      </w:r>
      <w:r w:rsidR="00F64A00" w:rsidRPr="003E252A">
        <w:rPr>
          <w:bCs/>
          <w:szCs w:val="24"/>
        </w:rPr>
        <w:t xml:space="preserve">sú veľmi dobré </w:t>
      </w:r>
      <w:r>
        <w:rPr>
          <w:bCs/>
          <w:szCs w:val="24"/>
        </w:rPr>
        <w:t>, čoho dôkazom sú výsledky v testoch – výstupné testy.</w:t>
      </w:r>
      <w:r w:rsidR="00D75AD8" w:rsidRPr="003E252A">
        <w:rPr>
          <w:bCs/>
          <w:szCs w:val="24"/>
        </w:rPr>
        <w:t xml:space="preserve"> Škola v minulom školskom roku získala veľmi dobré výsledky aj v celoplošnom test</w:t>
      </w:r>
      <w:r w:rsidR="008A51C2">
        <w:rPr>
          <w:bCs/>
          <w:szCs w:val="24"/>
        </w:rPr>
        <w:t xml:space="preserve">ovaní žiakov 9. ročníka. </w:t>
      </w:r>
      <w:r w:rsidR="00096A00">
        <w:rPr>
          <w:bCs/>
          <w:szCs w:val="24"/>
        </w:rPr>
        <w:t xml:space="preserve"> V rámci prešovských škôl si škola dlhodobo udržiava popredné miesto . </w:t>
      </w:r>
      <w:r w:rsidR="00C1370A">
        <w:rPr>
          <w:bCs/>
          <w:szCs w:val="24"/>
        </w:rPr>
        <w:t xml:space="preserve">Koncepčné zameranie školy sa odzrkadľuje </w:t>
      </w:r>
      <w:r>
        <w:rPr>
          <w:bCs/>
          <w:szCs w:val="24"/>
        </w:rPr>
        <w:t xml:space="preserve">nielen </w:t>
      </w:r>
      <w:r w:rsidR="00C1370A">
        <w:rPr>
          <w:bCs/>
          <w:szCs w:val="24"/>
        </w:rPr>
        <w:t xml:space="preserve">v </w:t>
      </w:r>
      <w:r w:rsidR="00F64A00" w:rsidRPr="003E252A">
        <w:rPr>
          <w:bCs/>
          <w:szCs w:val="24"/>
        </w:rPr>
        <w:t xml:space="preserve"> dobrých študijných výsledkoch žiakov</w:t>
      </w:r>
      <w:r w:rsidR="00547E4C">
        <w:rPr>
          <w:bCs/>
          <w:szCs w:val="24"/>
        </w:rPr>
        <w:t>,</w:t>
      </w:r>
      <w:r w:rsidR="00F64A00" w:rsidRPr="003E252A">
        <w:rPr>
          <w:bCs/>
          <w:szCs w:val="24"/>
        </w:rPr>
        <w:t xml:space="preserve"> </w:t>
      </w:r>
      <w:r w:rsidR="00C1370A">
        <w:rPr>
          <w:bCs/>
          <w:szCs w:val="24"/>
        </w:rPr>
        <w:t xml:space="preserve"> </w:t>
      </w:r>
      <w:r>
        <w:rPr>
          <w:bCs/>
          <w:szCs w:val="24"/>
        </w:rPr>
        <w:t xml:space="preserve">ale aj v  </w:t>
      </w:r>
      <w:r w:rsidR="00F64A00" w:rsidRPr="003E252A">
        <w:rPr>
          <w:bCs/>
          <w:szCs w:val="24"/>
        </w:rPr>
        <w:t>umiestnenia</w:t>
      </w:r>
      <w:r>
        <w:rPr>
          <w:bCs/>
          <w:szCs w:val="24"/>
        </w:rPr>
        <w:t xml:space="preserve">ch </w:t>
      </w:r>
      <w:r w:rsidR="00F64A00" w:rsidRPr="003E252A">
        <w:rPr>
          <w:bCs/>
          <w:szCs w:val="24"/>
        </w:rPr>
        <w:t xml:space="preserve">žiakov v matematickej olympiáde, </w:t>
      </w:r>
      <w:proofErr w:type="spellStart"/>
      <w:r w:rsidR="00F64A00" w:rsidRPr="003E252A">
        <w:rPr>
          <w:bCs/>
          <w:szCs w:val="24"/>
        </w:rPr>
        <w:t>Pytagoriáde</w:t>
      </w:r>
      <w:proofErr w:type="spellEnd"/>
      <w:r w:rsidR="00F64A00" w:rsidRPr="003E252A">
        <w:rPr>
          <w:bCs/>
          <w:szCs w:val="24"/>
        </w:rPr>
        <w:t>, fyzikálnej, chemickej</w:t>
      </w:r>
      <w:r w:rsidR="007F7439">
        <w:rPr>
          <w:bCs/>
          <w:szCs w:val="24"/>
        </w:rPr>
        <w:t>,</w:t>
      </w:r>
      <w:r w:rsidR="00F64A00" w:rsidRPr="003E252A">
        <w:rPr>
          <w:bCs/>
          <w:szCs w:val="24"/>
        </w:rPr>
        <w:t> biologickej olympiáde a</w:t>
      </w:r>
      <w:r>
        <w:rPr>
          <w:bCs/>
          <w:szCs w:val="24"/>
        </w:rPr>
        <w:t> </w:t>
      </w:r>
      <w:r w:rsidR="00F64A00" w:rsidRPr="003E252A">
        <w:rPr>
          <w:bCs/>
          <w:szCs w:val="24"/>
        </w:rPr>
        <w:t>v</w:t>
      </w:r>
      <w:r>
        <w:rPr>
          <w:bCs/>
          <w:szCs w:val="24"/>
        </w:rPr>
        <w:t xml:space="preserve"> ďalších  </w:t>
      </w:r>
      <w:r w:rsidR="00F64A00" w:rsidRPr="003E252A">
        <w:rPr>
          <w:bCs/>
          <w:szCs w:val="24"/>
        </w:rPr>
        <w:t> prírodo</w:t>
      </w:r>
      <w:r>
        <w:rPr>
          <w:bCs/>
          <w:szCs w:val="24"/>
        </w:rPr>
        <w:t xml:space="preserve">vedných </w:t>
      </w:r>
      <w:r w:rsidR="00F64A00" w:rsidRPr="003E252A">
        <w:rPr>
          <w:bCs/>
          <w:szCs w:val="24"/>
        </w:rPr>
        <w:t xml:space="preserve"> súťažiach.  </w:t>
      </w:r>
    </w:p>
    <w:p w:rsidR="00FD5703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F64A00" w:rsidRPr="003E252A">
        <w:rPr>
          <w:bCs/>
          <w:szCs w:val="24"/>
        </w:rPr>
        <w:t>Žiaci tried s</w:t>
      </w:r>
      <w:r w:rsidR="00685627">
        <w:rPr>
          <w:bCs/>
          <w:szCs w:val="24"/>
        </w:rPr>
        <w:t xml:space="preserve">o športovou prípravou </w:t>
      </w:r>
      <w:r w:rsidR="00FD5703">
        <w:rPr>
          <w:bCs/>
          <w:szCs w:val="24"/>
        </w:rPr>
        <w:t>a individuálne začlenení žiaci s pohybovým nadaním</w:t>
      </w:r>
      <w:r w:rsidR="00F64A00" w:rsidRPr="003E252A">
        <w:rPr>
          <w:bCs/>
          <w:szCs w:val="24"/>
        </w:rPr>
        <w:t xml:space="preserve"> dosahujú </w:t>
      </w:r>
      <w:r w:rsidR="00C85820">
        <w:rPr>
          <w:bCs/>
          <w:szCs w:val="24"/>
        </w:rPr>
        <w:t xml:space="preserve">dobré </w:t>
      </w:r>
      <w:r w:rsidR="00F64A00" w:rsidRPr="003E252A">
        <w:rPr>
          <w:bCs/>
          <w:szCs w:val="24"/>
        </w:rPr>
        <w:t xml:space="preserve">športové úspechy v rámci </w:t>
      </w:r>
      <w:r w:rsidR="00FD5703">
        <w:rPr>
          <w:bCs/>
          <w:szCs w:val="24"/>
        </w:rPr>
        <w:t>svojej kategórie a úspešne reprezentujú školu.</w:t>
      </w:r>
      <w:r w:rsidR="00685627">
        <w:rPr>
          <w:bCs/>
          <w:szCs w:val="24"/>
        </w:rPr>
        <w:t xml:space="preserve"> </w:t>
      </w:r>
      <w:r w:rsidR="00547E4C">
        <w:rPr>
          <w:bCs/>
          <w:szCs w:val="24"/>
        </w:rPr>
        <w:t>V porovnaní s predchádzajúcimi školskými rokmi sú tieto výsledky menej výrazné, pretože mnohé atletické súťaže sú organizované pre kategóriu starších žiakov</w:t>
      </w:r>
    </w:p>
    <w:p w:rsidR="00F64A00" w:rsidRPr="003E252A" w:rsidRDefault="00547E4C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E1447D">
        <w:rPr>
          <w:bCs/>
          <w:szCs w:val="24"/>
        </w:rPr>
        <w:t xml:space="preserve">    </w:t>
      </w:r>
      <w:r w:rsidR="00685627">
        <w:rPr>
          <w:bCs/>
          <w:szCs w:val="24"/>
        </w:rPr>
        <w:t xml:space="preserve">Žiaci z tried so všeobecným intelektovým nadaním sa </w:t>
      </w:r>
      <w:r w:rsidR="00D863E8">
        <w:rPr>
          <w:bCs/>
          <w:szCs w:val="24"/>
        </w:rPr>
        <w:t>realizujú</w:t>
      </w:r>
      <w:r w:rsidR="00E1447D">
        <w:rPr>
          <w:bCs/>
          <w:szCs w:val="24"/>
        </w:rPr>
        <w:t xml:space="preserve"> aj v súťažiach </w:t>
      </w:r>
      <w:r w:rsidR="00685627">
        <w:rPr>
          <w:bCs/>
          <w:szCs w:val="24"/>
        </w:rPr>
        <w:t> umeleck</w:t>
      </w:r>
      <w:r w:rsidR="00E1447D">
        <w:rPr>
          <w:bCs/>
          <w:szCs w:val="24"/>
        </w:rPr>
        <w:t>ého</w:t>
      </w:r>
      <w:r w:rsidR="00685627">
        <w:rPr>
          <w:bCs/>
          <w:szCs w:val="24"/>
        </w:rPr>
        <w:t xml:space="preserve"> zameran</w:t>
      </w:r>
      <w:r w:rsidR="00E1447D">
        <w:rPr>
          <w:bCs/>
          <w:szCs w:val="24"/>
        </w:rPr>
        <w:t>ia- výtvarné súťaže a súťaže v speve.</w:t>
      </w:r>
      <w:r w:rsidR="00685627">
        <w:rPr>
          <w:bCs/>
          <w:szCs w:val="24"/>
        </w:rPr>
        <w:t xml:space="preserve"> </w:t>
      </w:r>
      <w:r w:rsidR="00E1447D">
        <w:rPr>
          <w:bCs/>
          <w:szCs w:val="24"/>
        </w:rPr>
        <w:t>I</w:t>
      </w:r>
      <w:r w:rsidR="00685627">
        <w:rPr>
          <w:bCs/>
          <w:szCs w:val="24"/>
        </w:rPr>
        <w:t xml:space="preserve">ch talent a nadanie sa prejavuje aj v príprave kultúrnych programov, </w:t>
      </w:r>
      <w:r w:rsidR="00E1447D">
        <w:rPr>
          <w:bCs/>
          <w:szCs w:val="24"/>
        </w:rPr>
        <w:t>v</w:t>
      </w:r>
      <w:r w:rsidR="00685627">
        <w:rPr>
          <w:bCs/>
          <w:szCs w:val="24"/>
        </w:rPr>
        <w:t xml:space="preserve"> moderovaní alebo v samotných vystúpeniach v rámci školských slávností.</w:t>
      </w:r>
    </w:p>
    <w:p w:rsidR="00B72AAF" w:rsidRDefault="00B72AAF" w:rsidP="000729F6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685627">
        <w:rPr>
          <w:bCs/>
          <w:szCs w:val="24"/>
        </w:rPr>
        <w:t>Môžeme konštatovať, že v školskom roku 201</w:t>
      </w:r>
      <w:r w:rsidR="00C85820">
        <w:rPr>
          <w:bCs/>
          <w:szCs w:val="24"/>
        </w:rPr>
        <w:t>2</w:t>
      </w:r>
      <w:r w:rsidR="00685627">
        <w:rPr>
          <w:bCs/>
          <w:szCs w:val="24"/>
        </w:rPr>
        <w:t xml:space="preserve"> /201</w:t>
      </w:r>
      <w:r w:rsidR="00C85820">
        <w:rPr>
          <w:bCs/>
          <w:szCs w:val="24"/>
        </w:rPr>
        <w:t>3</w:t>
      </w:r>
      <w:r w:rsidR="00685627">
        <w:rPr>
          <w:bCs/>
          <w:szCs w:val="24"/>
        </w:rPr>
        <w:t xml:space="preserve"> bo</w:t>
      </w:r>
      <w:r w:rsidR="00F64A00" w:rsidRPr="003E252A">
        <w:rPr>
          <w:bCs/>
          <w:szCs w:val="24"/>
        </w:rPr>
        <w:t>l koncepčný zámer školy splnený</w:t>
      </w:r>
      <w:r>
        <w:rPr>
          <w:bCs/>
          <w:szCs w:val="24"/>
        </w:rPr>
        <w:t>.</w:t>
      </w:r>
    </w:p>
    <w:p w:rsidR="000729F6" w:rsidRPr="000729F6" w:rsidRDefault="000729F6" w:rsidP="000729F6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</w:p>
    <w:p w:rsidR="00A86FA7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 xml:space="preserve">XV. Klady a nedostatky úrovne výchovy a vzdelávania </w:t>
      </w:r>
    </w:p>
    <w:p w:rsidR="007F7439" w:rsidRDefault="00A86FA7" w:rsidP="007F7439">
      <w:pPr>
        <w:jc w:val="both"/>
        <w:rPr>
          <w:bCs/>
          <w:sz w:val="24"/>
          <w:szCs w:val="24"/>
        </w:rPr>
      </w:pPr>
      <w:r>
        <w:t xml:space="preserve">        </w:t>
      </w:r>
      <w:r w:rsidRPr="00A86FA7">
        <w:rPr>
          <w:sz w:val="24"/>
          <w:szCs w:val="24"/>
        </w:rPr>
        <w:t>Ciele výchovy a vzdelávania sú osobnostnými</w:t>
      </w:r>
      <w:r w:rsidR="00807154">
        <w:rPr>
          <w:sz w:val="24"/>
          <w:szCs w:val="24"/>
        </w:rPr>
        <w:t xml:space="preserve">, ale aj spoločenskými </w:t>
      </w:r>
      <w:r w:rsidRPr="00A86FA7">
        <w:rPr>
          <w:sz w:val="24"/>
          <w:szCs w:val="24"/>
        </w:rPr>
        <w:t xml:space="preserve"> ideálmi, sú súčasťou normatívnej kultúry</w:t>
      </w:r>
      <w:r w:rsidR="004F3C61">
        <w:rPr>
          <w:sz w:val="24"/>
          <w:szCs w:val="24"/>
        </w:rPr>
        <w:t>,</w:t>
      </w:r>
      <w:r w:rsidRPr="00A86FA7">
        <w:rPr>
          <w:sz w:val="24"/>
          <w:szCs w:val="24"/>
        </w:rPr>
        <w:t xml:space="preserve"> </w:t>
      </w:r>
      <w:r w:rsidR="00807154">
        <w:rPr>
          <w:sz w:val="24"/>
          <w:szCs w:val="24"/>
        </w:rPr>
        <w:t xml:space="preserve">mali by platiť </w:t>
      </w:r>
      <w:r w:rsidRPr="00A86FA7">
        <w:rPr>
          <w:sz w:val="24"/>
          <w:szCs w:val="24"/>
        </w:rPr>
        <w:t xml:space="preserve"> pre každého jej člena</w:t>
      </w:r>
      <w:r w:rsidR="004F3C61">
        <w:rPr>
          <w:sz w:val="24"/>
          <w:szCs w:val="24"/>
        </w:rPr>
        <w:t>.</w:t>
      </w:r>
      <w:r w:rsidR="007F7439">
        <w:rPr>
          <w:sz w:val="24"/>
          <w:szCs w:val="24"/>
        </w:rPr>
        <w:t xml:space="preserve"> </w:t>
      </w:r>
      <w:r w:rsidR="004F3C61">
        <w:rPr>
          <w:bCs/>
          <w:sz w:val="24"/>
          <w:szCs w:val="24"/>
        </w:rPr>
        <w:t>U</w:t>
      </w:r>
      <w:r w:rsidRPr="00A86FA7">
        <w:rPr>
          <w:bCs/>
          <w:sz w:val="24"/>
          <w:szCs w:val="24"/>
        </w:rPr>
        <w:t>rčujú akými vlastnosťami sa majú vyznačovať jednotliví členovia, ale determinujú aj výber metód, organizačných foriem a prostriedkov na ich dosiahnutie.</w:t>
      </w:r>
    </w:p>
    <w:p w:rsidR="00A86FA7" w:rsidRPr="007F7439" w:rsidRDefault="00A86FA7" w:rsidP="007F7439">
      <w:pPr>
        <w:jc w:val="both"/>
        <w:rPr>
          <w:i/>
          <w:iCs/>
          <w:sz w:val="24"/>
          <w:szCs w:val="24"/>
        </w:rPr>
      </w:pPr>
      <w:r w:rsidRPr="00A86FA7">
        <w:rPr>
          <w:sz w:val="24"/>
          <w:szCs w:val="24"/>
        </w:rPr>
        <w:t xml:space="preserve">        Všeobecné ciele výchovy a vzdelávania sme  konkretizovali na pomery školy a zároveň ich v pláne hierarchizovali. Vyššie ciele sa môžu realizovať iba za predpokladu, že sú dôsledne rozpracované  a konkretizované ciele nižšie – etapovité. </w:t>
      </w:r>
    </w:p>
    <w:p w:rsidR="00A86FA7" w:rsidRPr="00A86FA7" w:rsidRDefault="00A86FA7" w:rsidP="00A86FA7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Vyššie ciele – sú rozpracované v koncepcii školy, nižšie ciele – boli rozpracované v pláne práce školy na školský </w:t>
      </w:r>
      <w:r w:rsidRPr="0006274E">
        <w:rPr>
          <w:sz w:val="24"/>
          <w:szCs w:val="24"/>
        </w:rPr>
        <w:t>rok 20</w:t>
      </w:r>
      <w:r w:rsidR="00194844" w:rsidRPr="0006274E">
        <w:rPr>
          <w:sz w:val="24"/>
          <w:szCs w:val="24"/>
        </w:rPr>
        <w:t>1</w:t>
      </w:r>
      <w:r w:rsidR="0006274E">
        <w:rPr>
          <w:sz w:val="24"/>
          <w:szCs w:val="24"/>
        </w:rPr>
        <w:t>2</w:t>
      </w:r>
      <w:r w:rsidRPr="0006274E">
        <w:rPr>
          <w:sz w:val="24"/>
          <w:szCs w:val="24"/>
        </w:rPr>
        <w:t>/20</w:t>
      </w:r>
      <w:r w:rsidR="00194844" w:rsidRPr="0006274E">
        <w:rPr>
          <w:sz w:val="24"/>
          <w:szCs w:val="24"/>
        </w:rPr>
        <w:t>1</w:t>
      </w:r>
      <w:r w:rsidR="0006274E">
        <w:rPr>
          <w:sz w:val="24"/>
          <w:szCs w:val="24"/>
        </w:rPr>
        <w:t>3</w:t>
      </w:r>
      <w:r w:rsidRPr="00A86FA7">
        <w:rPr>
          <w:sz w:val="24"/>
          <w:szCs w:val="24"/>
        </w:rPr>
        <w:t xml:space="preserve"> a v plánoch práce jednotlivých predmetových komisií a metodických združení .</w:t>
      </w:r>
    </w:p>
    <w:p w:rsidR="00A86FA7" w:rsidRPr="00A86FA7" w:rsidRDefault="00A86FA7" w:rsidP="00A86FA7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</w:t>
      </w:r>
      <w:r w:rsidR="007F7439">
        <w:rPr>
          <w:sz w:val="24"/>
          <w:szCs w:val="24"/>
        </w:rPr>
        <w:t>Obsahová reforma pokračovala</w:t>
      </w:r>
      <w:r w:rsidR="00194844">
        <w:rPr>
          <w:sz w:val="24"/>
          <w:szCs w:val="24"/>
        </w:rPr>
        <w:t xml:space="preserve"> v 1. </w:t>
      </w:r>
      <w:r w:rsidR="007F7439">
        <w:rPr>
          <w:sz w:val="24"/>
          <w:szCs w:val="24"/>
        </w:rPr>
        <w:t>a</w:t>
      </w:r>
      <w:r w:rsidR="00194844">
        <w:rPr>
          <w:sz w:val="24"/>
          <w:szCs w:val="24"/>
        </w:rPr>
        <w:t xml:space="preserve">ž </w:t>
      </w:r>
      <w:r w:rsidR="001A2C7A">
        <w:rPr>
          <w:sz w:val="24"/>
          <w:szCs w:val="24"/>
        </w:rPr>
        <w:t>4</w:t>
      </w:r>
      <w:r w:rsidRPr="00A86FA7">
        <w:rPr>
          <w:sz w:val="24"/>
          <w:szCs w:val="24"/>
        </w:rPr>
        <w:t xml:space="preserve">. </w:t>
      </w:r>
      <w:r w:rsidR="001A2C7A">
        <w:rPr>
          <w:sz w:val="24"/>
          <w:szCs w:val="24"/>
        </w:rPr>
        <w:t>r</w:t>
      </w:r>
      <w:r w:rsidRPr="00A86FA7">
        <w:rPr>
          <w:sz w:val="24"/>
          <w:szCs w:val="24"/>
        </w:rPr>
        <w:t>očníku</w:t>
      </w:r>
      <w:r w:rsidR="001A2C7A">
        <w:rPr>
          <w:sz w:val="24"/>
          <w:szCs w:val="24"/>
        </w:rPr>
        <w:t xml:space="preserve">. V  školskom roku </w:t>
      </w:r>
      <w:r w:rsidR="001A2C7A" w:rsidRPr="0006274E">
        <w:rPr>
          <w:sz w:val="24"/>
          <w:szCs w:val="24"/>
        </w:rPr>
        <w:t>201</w:t>
      </w:r>
      <w:r w:rsidR="0006274E" w:rsidRPr="0006274E">
        <w:rPr>
          <w:sz w:val="24"/>
          <w:szCs w:val="24"/>
        </w:rPr>
        <w:t>2 /2013</w:t>
      </w:r>
      <w:r w:rsidR="001A2C7A">
        <w:rPr>
          <w:sz w:val="24"/>
          <w:szCs w:val="24"/>
        </w:rPr>
        <w:t xml:space="preserve"> bol prvýkrát zrealizovaný Školský vzdelávací program ISCED 1</w:t>
      </w:r>
      <w:r w:rsidRPr="00A86FA7">
        <w:rPr>
          <w:sz w:val="24"/>
          <w:szCs w:val="24"/>
        </w:rPr>
        <w:t xml:space="preserve"> </w:t>
      </w:r>
      <w:r w:rsidR="001A2C7A">
        <w:rPr>
          <w:sz w:val="24"/>
          <w:szCs w:val="24"/>
        </w:rPr>
        <w:t xml:space="preserve"> vo všetkých ročníkoch . Na  II.</w:t>
      </w:r>
      <w:r w:rsidR="00B72AAF">
        <w:rPr>
          <w:sz w:val="24"/>
          <w:szCs w:val="24"/>
        </w:rPr>
        <w:t xml:space="preserve"> </w:t>
      </w:r>
      <w:r w:rsidR="001A2C7A">
        <w:rPr>
          <w:sz w:val="24"/>
          <w:szCs w:val="24"/>
        </w:rPr>
        <w:t xml:space="preserve">stupni  pokračoval </w:t>
      </w:r>
      <w:proofErr w:type="spellStart"/>
      <w:r w:rsidR="001A2C7A">
        <w:rPr>
          <w:sz w:val="24"/>
          <w:szCs w:val="24"/>
        </w:rPr>
        <w:t>ŠkVP</w:t>
      </w:r>
      <w:proofErr w:type="spellEnd"/>
      <w:r w:rsidR="001A2C7A">
        <w:rPr>
          <w:sz w:val="24"/>
          <w:szCs w:val="24"/>
        </w:rPr>
        <w:t xml:space="preserve"> v</w:t>
      </w:r>
      <w:r w:rsidRPr="00A86FA7">
        <w:rPr>
          <w:sz w:val="24"/>
          <w:szCs w:val="24"/>
        </w:rPr>
        <w:t> 5. a</w:t>
      </w:r>
      <w:r w:rsidR="00194844">
        <w:rPr>
          <w:sz w:val="24"/>
          <w:szCs w:val="24"/>
        </w:rPr>
        <w:t>ž</w:t>
      </w:r>
      <w:r w:rsidRPr="00A86FA7">
        <w:rPr>
          <w:sz w:val="24"/>
          <w:szCs w:val="24"/>
        </w:rPr>
        <w:t> </w:t>
      </w:r>
      <w:r w:rsidR="000729F6">
        <w:rPr>
          <w:sz w:val="24"/>
          <w:szCs w:val="24"/>
        </w:rPr>
        <w:t>9</w:t>
      </w:r>
      <w:r w:rsidRPr="00A86FA7">
        <w:rPr>
          <w:sz w:val="24"/>
          <w:szCs w:val="24"/>
        </w:rPr>
        <w:t>. ročníku.</w:t>
      </w:r>
    </w:p>
    <w:p w:rsidR="001A2C7A" w:rsidRDefault="00A86FA7" w:rsidP="00F36154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 Pri vypracovávaní </w:t>
      </w:r>
      <w:r w:rsidR="00194844">
        <w:rPr>
          <w:sz w:val="24"/>
          <w:szCs w:val="24"/>
        </w:rPr>
        <w:t>Školských vzdelávacích programov</w:t>
      </w:r>
      <w:r w:rsidR="004F3C61">
        <w:rPr>
          <w:sz w:val="24"/>
          <w:szCs w:val="24"/>
        </w:rPr>
        <w:t xml:space="preserve"> a</w:t>
      </w:r>
      <w:r w:rsidR="00194844">
        <w:rPr>
          <w:sz w:val="24"/>
          <w:szCs w:val="24"/>
        </w:rPr>
        <w:t xml:space="preserve"> pri výbere učebných variantov</w:t>
      </w:r>
      <w:r w:rsidRPr="00A86FA7">
        <w:rPr>
          <w:sz w:val="24"/>
          <w:szCs w:val="24"/>
        </w:rPr>
        <w:t xml:space="preserve"> </w:t>
      </w:r>
      <w:r w:rsidR="001A2C7A">
        <w:rPr>
          <w:sz w:val="24"/>
          <w:szCs w:val="24"/>
        </w:rPr>
        <w:t xml:space="preserve">v 9.ročníku </w:t>
      </w:r>
      <w:r w:rsidRPr="00A86FA7">
        <w:rPr>
          <w:sz w:val="24"/>
          <w:szCs w:val="24"/>
        </w:rPr>
        <w:t xml:space="preserve">sme vychádzali z dlhoročných tradícií školy vo výchove a vzdelávaní a  z koncepčného zamerania školy.  </w:t>
      </w:r>
    </w:p>
    <w:p w:rsidR="00A86FA7" w:rsidRPr="00A86FA7" w:rsidRDefault="001A2C7A" w:rsidP="00F36154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86FA7" w:rsidRPr="00A86FA7">
        <w:rPr>
          <w:sz w:val="24"/>
          <w:szCs w:val="24"/>
        </w:rPr>
        <w:t xml:space="preserve"> Školský vzdelávací program je potrebné</w:t>
      </w:r>
      <w:r w:rsidR="007D1446">
        <w:rPr>
          <w:sz w:val="24"/>
          <w:szCs w:val="24"/>
        </w:rPr>
        <w:t xml:space="preserve"> naďalej</w:t>
      </w:r>
      <w:r w:rsidR="00A86FA7" w:rsidRPr="00A86FA7">
        <w:rPr>
          <w:sz w:val="24"/>
          <w:szCs w:val="24"/>
        </w:rPr>
        <w:t xml:space="preserve"> monitorovať a vyhodnocovať, zistené nedostatky či prípadné zmeny bude potrebné </w:t>
      </w:r>
      <w:r w:rsidR="009809C4">
        <w:rPr>
          <w:sz w:val="24"/>
          <w:szCs w:val="24"/>
        </w:rPr>
        <w:t xml:space="preserve">upraviť v </w:t>
      </w:r>
      <w:r w:rsidR="00A86FA7" w:rsidRPr="00A86FA7">
        <w:rPr>
          <w:sz w:val="24"/>
          <w:szCs w:val="24"/>
        </w:rPr>
        <w:t xml:space="preserve"> </w:t>
      </w:r>
      <w:r w:rsidR="007D1446">
        <w:rPr>
          <w:sz w:val="24"/>
          <w:szCs w:val="24"/>
        </w:rPr>
        <w:t>Š</w:t>
      </w:r>
      <w:r w:rsidR="00A86FA7" w:rsidRPr="00A86FA7">
        <w:rPr>
          <w:sz w:val="24"/>
          <w:szCs w:val="24"/>
        </w:rPr>
        <w:t>kolsk</w:t>
      </w:r>
      <w:r w:rsidR="007D1446">
        <w:rPr>
          <w:sz w:val="24"/>
          <w:szCs w:val="24"/>
        </w:rPr>
        <w:t>ých</w:t>
      </w:r>
      <w:r w:rsidR="00A86FA7" w:rsidRPr="00A86FA7">
        <w:rPr>
          <w:sz w:val="24"/>
          <w:szCs w:val="24"/>
        </w:rPr>
        <w:t xml:space="preserve"> vzdelávac</w:t>
      </w:r>
      <w:r w:rsidR="007D1446">
        <w:rPr>
          <w:sz w:val="24"/>
          <w:szCs w:val="24"/>
        </w:rPr>
        <w:t>ích</w:t>
      </w:r>
      <w:r w:rsidR="00A86FA7" w:rsidRPr="00A86FA7">
        <w:rPr>
          <w:sz w:val="24"/>
          <w:szCs w:val="24"/>
        </w:rPr>
        <w:t xml:space="preserve"> program</w:t>
      </w:r>
      <w:r w:rsidR="007D1446">
        <w:rPr>
          <w:sz w:val="24"/>
          <w:szCs w:val="24"/>
        </w:rPr>
        <w:t>o</w:t>
      </w:r>
      <w:r w:rsidR="009809C4">
        <w:rPr>
          <w:sz w:val="24"/>
          <w:szCs w:val="24"/>
        </w:rPr>
        <w:t>ch</w:t>
      </w:r>
      <w:r w:rsidR="00A86FA7" w:rsidRPr="00A86FA7">
        <w:rPr>
          <w:sz w:val="24"/>
          <w:szCs w:val="24"/>
        </w:rPr>
        <w:t xml:space="preserve"> v budúcom školskom roku. </w:t>
      </w:r>
    </w:p>
    <w:p w:rsidR="00A86FA7" w:rsidRPr="00A86FA7" w:rsidRDefault="00A86FA7" w:rsidP="00F36154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  <w:r w:rsidRPr="00A86FA7">
        <w:rPr>
          <w:b/>
          <w:bCs/>
          <w:sz w:val="24"/>
          <w:szCs w:val="24"/>
        </w:rPr>
        <w:t>Školský vzdelávací program ISCED</w:t>
      </w:r>
      <w:r w:rsidR="00F36154">
        <w:rPr>
          <w:b/>
          <w:bCs/>
          <w:sz w:val="24"/>
          <w:szCs w:val="24"/>
        </w:rPr>
        <w:t xml:space="preserve"> 1 </w:t>
      </w:r>
      <w:r w:rsidRPr="00A86FA7">
        <w:rPr>
          <w:b/>
          <w:bCs/>
          <w:sz w:val="24"/>
          <w:szCs w:val="24"/>
        </w:rPr>
        <w:t>nové predmety :</w:t>
      </w:r>
    </w:p>
    <w:p w:rsidR="00A86FA7" w:rsidRDefault="00A86FA7" w:rsidP="00F36154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>– Oboh</w:t>
      </w:r>
      <w:r w:rsidR="00275178">
        <w:rPr>
          <w:sz w:val="24"/>
          <w:szCs w:val="24"/>
        </w:rPr>
        <w:t>atenie – v triedach pre žiakov so všeobecným intelektovým nadaním</w:t>
      </w:r>
      <w:r w:rsidRPr="00A86FA7">
        <w:rPr>
          <w:sz w:val="24"/>
          <w:szCs w:val="24"/>
        </w:rPr>
        <w:t> </w:t>
      </w:r>
      <w:r w:rsidR="00F36154">
        <w:rPr>
          <w:sz w:val="24"/>
          <w:szCs w:val="24"/>
        </w:rPr>
        <w:t xml:space="preserve"> </w:t>
      </w:r>
    </w:p>
    <w:p w:rsidR="00F36154" w:rsidRDefault="00F36154" w:rsidP="00F36154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  <w:r w:rsidRPr="00A86FA7">
        <w:rPr>
          <w:b/>
          <w:bCs/>
          <w:sz w:val="24"/>
          <w:szCs w:val="24"/>
        </w:rPr>
        <w:t>Školský vzdelávací program ISCED</w:t>
      </w:r>
      <w:r>
        <w:rPr>
          <w:b/>
          <w:bCs/>
          <w:sz w:val="24"/>
          <w:szCs w:val="24"/>
        </w:rPr>
        <w:t xml:space="preserve"> 2 </w:t>
      </w:r>
      <w:r w:rsidRPr="00A86FA7">
        <w:rPr>
          <w:b/>
          <w:bCs/>
          <w:sz w:val="24"/>
          <w:szCs w:val="24"/>
        </w:rPr>
        <w:t>nové predmety :</w:t>
      </w:r>
    </w:p>
    <w:p w:rsidR="00F36154" w:rsidRPr="00261F34" w:rsidRDefault="00B72AAF" w:rsidP="00F36154">
      <w:pPr>
        <w:pStyle w:val="Pta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36154" w:rsidRPr="00F36154">
        <w:rPr>
          <w:bCs/>
          <w:sz w:val="24"/>
          <w:szCs w:val="24"/>
        </w:rPr>
        <w:t>Mediálna výchova</w:t>
      </w:r>
      <w:r w:rsidR="004F3C61">
        <w:rPr>
          <w:bCs/>
          <w:sz w:val="24"/>
          <w:szCs w:val="24"/>
        </w:rPr>
        <w:t xml:space="preserve"> – v triedach pre žiakov so všeobecným intelektovým nadaním.</w:t>
      </w:r>
    </w:p>
    <w:p w:rsidR="00A86FA7" w:rsidRPr="00A86FA7" w:rsidRDefault="00B72AAF" w:rsidP="00F36154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6FA7" w:rsidRPr="00A86FA7">
        <w:rPr>
          <w:sz w:val="24"/>
          <w:szCs w:val="24"/>
        </w:rPr>
        <w:t xml:space="preserve">V duchu Národného programu výchovy a vzdelávania v SR sme sa snažili odstrániť a znížiť informačnú záťaž a stres u žiakov </w:t>
      </w:r>
      <w:r w:rsidR="004F3C61">
        <w:rPr>
          <w:sz w:val="24"/>
          <w:szCs w:val="24"/>
        </w:rPr>
        <w:t>tým, že sme</w:t>
      </w:r>
      <w:r w:rsidR="00A86FA7" w:rsidRPr="00A86FA7">
        <w:rPr>
          <w:sz w:val="24"/>
          <w:szCs w:val="24"/>
        </w:rPr>
        <w:t xml:space="preserve"> vo vyučovacom procese  vytvárali priestor na kreativitu a samostatnosť pri osvojovaní si nových vedomostí a zručností. Pozornosť sme venovali aj </w:t>
      </w:r>
      <w:proofErr w:type="spellStart"/>
      <w:r w:rsidR="00A86FA7" w:rsidRPr="00A86FA7">
        <w:rPr>
          <w:sz w:val="24"/>
          <w:szCs w:val="24"/>
        </w:rPr>
        <w:t>samoštúdiu</w:t>
      </w:r>
      <w:proofErr w:type="spellEnd"/>
      <w:r w:rsidR="00A86FA7" w:rsidRPr="00A86FA7">
        <w:rPr>
          <w:sz w:val="24"/>
          <w:szCs w:val="24"/>
        </w:rPr>
        <w:t xml:space="preserve"> žiakov využívaním vhodných tém v jednotlivých vyučovacích predmetoch.</w:t>
      </w:r>
      <w:r w:rsidR="004F3C61">
        <w:rPr>
          <w:sz w:val="24"/>
          <w:szCs w:val="24"/>
        </w:rPr>
        <w:t xml:space="preserve"> Pri </w:t>
      </w:r>
      <w:proofErr w:type="spellStart"/>
      <w:r w:rsidR="004F3C61">
        <w:rPr>
          <w:sz w:val="24"/>
          <w:szCs w:val="24"/>
        </w:rPr>
        <w:t>samoštúdiu</w:t>
      </w:r>
      <w:proofErr w:type="spellEnd"/>
      <w:r w:rsidR="004F3C61">
        <w:rPr>
          <w:sz w:val="24"/>
          <w:szCs w:val="24"/>
        </w:rPr>
        <w:t xml:space="preserve"> žiaci využívali internet a pracovali s odbornou literatúrou.</w:t>
      </w:r>
    </w:p>
    <w:p w:rsidR="00A86FA7" w:rsidRDefault="00375598" w:rsidP="00F36154">
      <w:pPr>
        <w:pStyle w:val="Zkladntext"/>
        <w:jc w:val="both"/>
        <w:rPr>
          <w:szCs w:val="24"/>
        </w:rPr>
      </w:pPr>
      <w:r>
        <w:rPr>
          <w:szCs w:val="24"/>
        </w:rPr>
        <w:t xml:space="preserve">   </w:t>
      </w:r>
      <w:r w:rsidR="00A86FA7" w:rsidRPr="00A86FA7">
        <w:rPr>
          <w:szCs w:val="24"/>
        </w:rPr>
        <w:t xml:space="preserve">  </w:t>
      </w:r>
      <w:r w:rsidR="00261F34">
        <w:rPr>
          <w:szCs w:val="24"/>
        </w:rPr>
        <w:t xml:space="preserve">    </w:t>
      </w:r>
      <w:r w:rsidR="00A86FA7" w:rsidRPr="00A86FA7">
        <w:rPr>
          <w:szCs w:val="24"/>
        </w:rPr>
        <w:t>Výchovno-vyučovací proces je zložitý systém determinovaný učebnými osnovami v jednotlivých predmetoch, ale spôsob sprostredkovania vedomostí , spôsob učenia - to je priestor, ktorý umožňuje učiteľovi rozvíjať žiakovu  kreativitu.</w:t>
      </w:r>
    </w:p>
    <w:p w:rsidR="003D411C" w:rsidRDefault="00261F34" w:rsidP="00375598">
      <w:pPr>
        <w:pStyle w:val="Zkladntext3"/>
        <w:ind w:left="1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3D411C" w:rsidRPr="00A86FA7">
        <w:rPr>
          <w:rFonts w:ascii="Times New Roman" w:hAnsi="Times New Roman" w:cs="Times New Roman"/>
          <w:i w:val="0"/>
          <w:sz w:val="24"/>
          <w:szCs w:val="24"/>
        </w:rPr>
        <w:t>Vo vyučovacom procese sme kládli dôraz na rozumovú výchovu</w:t>
      </w:r>
      <w:r w:rsidR="003D411C">
        <w:rPr>
          <w:rFonts w:ascii="Times New Roman" w:hAnsi="Times New Roman" w:cs="Times New Roman"/>
          <w:i w:val="0"/>
          <w:sz w:val="24"/>
          <w:szCs w:val="24"/>
        </w:rPr>
        <w:t xml:space="preserve"> a viedli sme žiakov k </w:t>
      </w:r>
      <w:r w:rsidR="003D411C" w:rsidRPr="00A86FA7">
        <w:rPr>
          <w:rFonts w:ascii="Times New Roman" w:hAnsi="Times New Roman" w:cs="Times New Roman"/>
          <w:i w:val="0"/>
          <w:sz w:val="24"/>
          <w:szCs w:val="24"/>
        </w:rPr>
        <w:t xml:space="preserve">aktivite, rozvíjali sme pozornosť žiakov za účelom zvládnutia základného učiva </w:t>
      </w:r>
    </w:p>
    <w:p w:rsidR="003D411C" w:rsidRPr="003D411C" w:rsidRDefault="003D411C" w:rsidP="003D411C">
      <w:pPr>
        <w:pStyle w:val="Zkladntext"/>
        <w:jc w:val="both"/>
        <w:rPr>
          <w:szCs w:val="24"/>
        </w:rPr>
      </w:pPr>
      <w:r w:rsidRPr="003D411C">
        <w:rPr>
          <w:szCs w:val="24"/>
        </w:rPr>
        <w:t>na vyučovacej hodine. V tejto súvislosti sme rešpektovali individuálny prístup a diferenciáciu žiakov vo vyučovacom procese  so zreteľom  na  talentovaných</w:t>
      </w:r>
      <w:r w:rsidRPr="003D411C">
        <w:rPr>
          <w:b/>
          <w:i/>
          <w:szCs w:val="24"/>
        </w:rPr>
        <w:t xml:space="preserve">  </w:t>
      </w:r>
      <w:r w:rsidRPr="003D411C">
        <w:rPr>
          <w:szCs w:val="24"/>
        </w:rPr>
        <w:t>a  nadaných  žiakov,  ale aj žiakov so špeciálno-pedagogickými potrebami</w:t>
      </w:r>
    </w:p>
    <w:p w:rsidR="004F3C61" w:rsidRDefault="00261F34" w:rsidP="00F36154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</w:t>
      </w:r>
      <w:r w:rsidR="00A86FA7" w:rsidRPr="00A86FA7">
        <w:rPr>
          <w:szCs w:val="24"/>
        </w:rPr>
        <w:t xml:space="preserve">V množstve nových vedomostí, ktoré žiakom sprostredkujeme </w:t>
      </w:r>
      <w:r w:rsidR="004F3C61">
        <w:rPr>
          <w:szCs w:val="24"/>
        </w:rPr>
        <w:t xml:space="preserve">, </w:t>
      </w:r>
      <w:r w:rsidR="00A86FA7" w:rsidRPr="00A86FA7">
        <w:rPr>
          <w:szCs w:val="24"/>
        </w:rPr>
        <w:t xml:space="preserve">je potrebné vytvárať </w:t>
      </w:r>
      <w:r w:rsidR="00A86FA7" w:rsidRPr="00A86FA7">
        <w:rPr>
          <w:b/>
          <w:szCs w:val="24"/>
        </w:rPr>
        <w:t>systém dôležitých a menej dôležitých poznatkov</w:t>
      </w:r>
      <w:r w:rsidR="00A86FA7" w:rsidRPr="00A86FA7">
        <w:rPr>
          <w:szCs w:val="24"/>
        </w:rPr>
        <w:t>, a tak pripravovať žiakov so zreteľom na ich uplatnenia v ďalšom živote</w:t>
      </w:r>
      <w:r w:rsidR="00F36154">
        <w:rPr>
          <w:szCs w:val="24"/>
        </w:rPr>
        <w:t xml:space="preserve">. </w:t>
      </w:r>
    </w:p>
    <w:p w:rsidR="00A86FA7" w:rsidRPr="00A86FA7" w:rsidRDefault="004F3C61" w:rsidP="00375598">
      <w:pPr>
        <w:pStyle w:val="Zkladntext"/>
        <w:jc w:val="both"/>
        <w:rPr>
          <w:szCs w:val="24"/>
        </w:rPr>
      </w:pPr>
      <w:r>
        <w:rPr>
          <w:szCs w:val="24"/>
        </w:rPr>
        <w:t xml:space="preserve">    </w:t>
      </w:r>
      <w:r w:rsidR="00A86FA7" w:rsidRPr="00A86FA7">
        <w:rPr>
          <w:szCs w:val="24"/>
        </w:rPr>
        <w:t xml:space="preserve">V súvislosti s  reformou školstva  je potrebné </w:t>
      </w:r>
      <w:r w:rsidR="00A86FA7" w:rsidRPr="00A86FA7">
        <w:rPr>
          <w:b/>
          <w:szCs w:val="24"/>
        </w:rPr>
        <w:t>učiť žiakov myslieť</w:t>
      </w:r>
      <w:r w:rsidR="00A86FA7" w:rsidRPr="00A86FA7">
        <w:rPr>
          <w:szCs w:val="24"/>
        </w:rPr>
        <w:t xml:space="preserve">, naučiť ich </w:t>
      </w:r>
      <w:r w:rsidR="00A86FA7" w:rsidRPr="00A86FA7">
        <w:rPr>
          <w:b/>
          <w:szCs w:val="24"/>
        </w:rPr>
        <w:t>osvojené teoretické vedomosti využívať v súvislostiach a komplexne,</w:t>
      </w:r>
      <w:r w:rsidR="00A86FA7" w:rsidRPr="00A86FA7">
        <w:rPr>
          <w:szCs w:val="24"/>
        </w:rPr>
        <w:t xml:space="preserve"> neklásť dôraz na kvantitu vedomostí, ale na kvalitu osvojených poznatkov</w:t>
      </w:r>
      <w:r>
        <w:rPr>
          <w:szCs w:val="24"/>
        </w:rPr>
        <w:t xml:space="preserve">. Nemenej dôležité je </w:t>
      </w:r>
      <w:r w:rsidR="00A86FA7" w:rsidRPr="00A86FA7">
        <w:rPr>
          <w:szCs w:val="24"/>
        </w:rPr>
        <w:t xml:space="preserve"> dôsledné precvičenie a upevnenie učiva</w:t>
      </w:r>
      <w:r>
        <w:rPr>
          <w:szCs w:val="24"/>
        </w:rPr>
        <w:t>, hlavne v triedach , v ktorých sú žiaci so špeciálnymi výchovno-vzdelávacími potrebami. S týmito žiakmi pracujú vyučujúci  podľa individuálnych vzdelávacích plánov</w:t>
      </w:r>
      <w:r w:rsidR="003222D7">
        <w:rPr>
          <w:szCs w:val="24"/>
        </w:rPr>
        <w:t xml:space="preserve"> na tých vyučovacích predmetoch, ktorých sa dotýkajú poruchy učenia jednotlivých žiakov. </w:t>
      </w:r>
      <w:r w:rsidR="00A86FA7" w:rsidRPr="00A86FA7">
        <w:rPr>
          <w:szCs w:val="24"/>
        </w:rPr>
        <w:t xml:space="preserve"> </w:t>
      </w:r>
      <w:r w:rsidR="003222D7">
        <w:rPr>
          <w:szCs w:val="24"/>
        </w:rPr>
        <w:t>Medzi integrovanými žiakmi s poruchami učenia nie sú žiaci, ktorí by si vyžadovali redukciu učiva. Pri osvojovaní učiva využívajú vyučujúci individuálny prístup redukujúci pracovné tempo a uplatňujúci postupnosť malých krokov s dôrazom na analýzu a syntézu preberaného učiva.</w:t>
      </w:r>
    </w:p>
    <w:p w:rsidR="006F22A2" w:rsidRDefault="00A86FA7" w:rsidP="00375598">
      <w:pPr>
        <w:pStyle w:val="Pta"/>
        <w:tabs>
          <w:tab w:val="clear" w:pos="4536"/>
          <w:tab w:val="clear" w:pos="9072"/>
        </w:tabs>
        <w:ind w:left="-180" w:hanging="180"/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Environmentálna výchova bola realizovaná v jednotlivých vyučovacích predmetoch a </w:t>
      </w:r>
    </w:p>
    <w:p w:rsidR="006F22A2" w:rsidRDefault="006F22A2" w:rsidP="00375598">
      <w:pPr>
        <w:pStyle w:val="Pta"/>
        <w:tabs>
          <w:tab w:val="clear" w:pos="4536"/>
          <w:tab w:val="clear" w:pos="9072"/>
        </w:tabs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FA7" w:rsidRPr="00A86FA7">
        <w:rPr>
          <w:sz w:val="24"/>
          <w:szCs w:val="24"/>
        </w:rPr>
        <w:t xml:space="preserve">v záujmovej činnosti. Zamerali sme sa na formovanie vzťahu k prírode, k životnému </w:t>
      </w:r>
      <w:r>
        <w:rPr>
          <w:sz w:val="24"/>
          <w:szCs w:val="24"/>
        </w:rPr>
        <w:t xml:space="preserve">  </w:t>
      </w:r>
    </w:p>
    <w:p w:rsidR="008A51C2" w:rsidRDefault="00375598" w:rsidP="00375598">
      <w:pPr>
        <w:pStyle w:val="Pta"/>
        <w:tabs>
          <w:tab w:val="clear" w:pos="4536"/>
          <w:tab w:val="clear" w:pos="9072"/>
        </w:tabs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FA7" w:rsidRPr="00A86FA7">
        <w:rPr>
          <w:sz w:val="24"/>
          <w:szCs w:val="24"/>
        </w:rPr>
        <w:t xml:space="preserve">prostrediu </w:t>
      </w:r>
      <w:r w:rsidR="008A51C2">
        <w:rPr>
          <w:sz w:val="24"/>
          <w:szCs w:val="24"/>
        </w:rPr>
        <w:t xml:space="preserve">, </w:t>
      </w:r>
      <w:r w:rsidR="00A86FA7" w:rsidRPr="00A86FA7">
        <w:rPr>
          <w:sz w:val="24"/>
          <w:szCs w:val="24"/>
        </w:rPr>
        <w:t>ochrane životného prostredia</w:t>
      </w:r>
      <w:r w:rsidR="008A51C2">
        <w:rPr>
          <w:sz w:val="24"/>
          <w:szCs w:val="24"/>
        </w:rPr>
        <w:t xml:space="preserve">, ale formovali sme u žiakov aj vzťah k mestu, </w:t>
      </w:r>
    </w:p>
    <w:p w:rsidR="008A51C2" w:rsidRDefault="008A51C2" w:rsidP="00375598">
      <w:pPr>
        <w:pStyle w:val="Pta"/>
        <w:tabs>
          <w:tab w:val="clear" w:pos="4536"/>
          <w:tab w:val="clear" w:pos="9072"/>
        </w:tabs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ktorom žij</w:t>
      </w:r>
      <w:r w:rsidR="003222D7">
        <w:rPr>
          <w:sz w:val="24"/>
          <w:szCs w:val="24"/>
        </w:rPr>
        <w:t>ú</w:t>
      </w:r>
      <w:r>
        <w:rPr>
          <w:sz w:val="24"/>
          <w:szCs w:val="24"/>
        </w:rPr>
        <w:t xml:space="preserve">, a k jeho okoliu. Zúčastňovali sme sa rôznych aktivít usporiadaných mestom, </w:t>
      </w:r>
    </w:p>
    <w:p w:rsidR="00A86FA7" w:rsidRPr="00A86FA7" w:rsidRDefault="00375598" w:rsidP="00375598">
      <w:pPr>
        <w:pStyle w:val="Pta"/>
        <w:tabs>
          <w:tab w:val="clear" w:pos="4536"/>
          <w:tab w:val="clear" w:pos="9072"/>
        </w:tabs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51C2">
        <w:rPr>
          <w:sz w:val="24"/>
          <w:szCs w:val="24"/>
        </w:rPr>
        <w:t>prispievali sme kultúrnym programom.</w:t>
      </w:r>
      <w:r w:rsidR="00A86FA7" w:rsidRPr="00A86FA7">
        <w:rPr>
          <w:sz w:val="24"/>
          <w:szCs w:val="24"/>
        </w:rPr>
        <w:t xml:space="preserve"> </w:t>
      </w:r>
    </w:p>
    <w:p w:rsidR="002801B2" w:rsidRDefault="00375598" w:rsidP="00375598">
      <w:pPr>
        <w:pStyle w:val="Zkladntext"/>
        <w:ind w:firstLine="180"/>
        <w:jc w:val="both"/>
        <w:rPr>
          <w:b/>
          <w:bCs/>
          <w:szCs w:val="24"/>
        </w:rPr>
      </w:pPr>
      <w:r>
        <w:rPr>
          <w:szCs w:val="24"/>
        </w:rPr>
        <w:t xml:space="preserve">    </w:t>
      </w:r>
      <w:r w:rsidR="00A86FA7" w:rsidRPr="00A86FA7">
        <w:rPr>
          <w:szCs w:val="24"/>
        </w:rPr>
        <w:t>Humanizáciu výchovno-vzdelávacieho procesu sme zabezpečovali predovšetkým kladnou  motiváciou a rozvíjaním interakcie učiteľ- učiteľ, učiteľ- žiak, žiak- žiak a </w:t>
      </w:r>
      <w:proofErr w:type="spellStart"/>
      <w:r w:rsidR="00A86FA7" w:rsidRPr="00A86FA7">
        <w:rPr>
          <w:szCs w:val="24"/>
        </w:rPr>
        <w:t>učiteľ-rodič</w:t>
      </w:r>
      <w:proofErr w:type="spellEnd"/>
      <w:r w:rsidR="00A86FA7" w:rsidRPr="00A86FA7">
        <w:rPr>
          <w:szCs w:val="24"/>
        </w:rPr>
        <w:t>.</w:t>
      </w:r>
      <w:r w:rsidR="00A86FA7" w:rsidRPr="00A86FA7">
        <w:rPr>
          <w:b/>
          <w:bCs/>
          <w:szCs w:val="24"/>
        </w:rPr>
        <w:t xml:space="preserve"> </w:t>
      </w:r>
    </w:p>
    <w:p w:rsidR="002801B2" w:rsidRDefault="002801B2" w:rsidP="00F36154">
      <w:pPr>
        <w:pStyle w:val="Zkladntext"/>
        <w:ind w:firstLine="180"/>
        <w:jc w:val="both"/>
        <w:rPr>
          <w:b/>
          <w:bCs/>
          <w:szCs w:val="24"/>
        </w:rPr>
      </w:pPr>
    </w:p>
    <w:p w:rsidR="00A86FA7" w:rsidRPr="00A86FA7" w:rsidRDefault="00A86FA7" w:rsidP="00F36154">
      <w:pPr>
        <w:pStyle w:val="Zkladntext"/>
        <w:ind w:firstLine="180"/>
        <w:jc w:val="both"/>
        <w:rPr>
          <w:b/>
          <w:bCs/>
          <w:szCs w:val="24"/>
        </w:rPr>
      </w:pPr>
      <w:r w:rsidRPr="00A86FA7">
        <w:rPr>
          <w:b/>
          <w:bCs/>
          <w:szCs w:val="24"/>
        </w:rPr>
        <w:t>Starostlivosť o zdravie žiakov a zamestnancov školy sa realizuje:</w:t>
      </w:r>
    </w:p>
    <w:p w:rsidR="00A86FA7" w:rsidRPr="00A86FA7" w:rsidRDefault="00A86FA7" w:rsidP="00401B56">
      <w:pPr>
        <w:numPr>
          <w:ilvl w:val="0"/>
          <w:numId w:val="7"/>
        </w:numPr>
        <w:jc w:val="both"/>
        <w:rPr>
          <w:sz w:val="24"/>
          <w:szCs w:val="24"/>
        </w:rPr>
      </w:pPr>
      <w:r w:rsidRPr="00A86FA7">
        <w:rPr>
          <w:sz w:val="24"/>
          <w:szCs w:val="24"/>
        </w:rPr>
        <w:t>zabezpečovanie pedagogického dozoru počas prestávok a na akciách školy,</w:t>
      </w:r>
    </w:p>
    <w:p w:rsidR="00A86FA7" w:rsidRPr="00A86FA7" w:rsidRDefault="00A86FA7" w:rsidP="00401B56">
      <w:pPr>
        <w:numPr>
          <w:ilvl w:val="0"/>
          <w:numId w:val="7"/>
        </w:numPr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zabezpečenie prvej pomoci pri úrazoch a zabezpečenie lekárskeho ošetrenia                               </w:t>
      </w:r>
    </w:p>
    <w:p w:rsidR="00A86FA7" w:rsidRPr="00A86FA7" w:rsidRDefault="00375598" w:rsidP="00375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29F6">
        <w:rPr>
          <w:sz w:val="24"/>
          <w:szCs w:val="24"/>
        </w:rPr>
        <w:t xml:space="preserve">     </w:t>
      </w:r>
      <w:r w:rsidR="00A86FA7" w:rsidRPr="00A86FA7">
        <w:rPr>
          <w:sz w:val="24"/>
          <w:szCs w:val="24"/>
        </w:rPr>
        <w:t xml:space="preserve">Pitný režim žiakov aj pracovníkov školy je zabezpečovaný z vlastných zdrojov.             </w:t>
      </w:r>
    </w:p>
    <w:p w:rsidR="00A86FA7" w:rsidRPr="00A86FA7" w:rsidRDefault="00375598" w:rsidP="00F36154">
      <w:pPr>
        <w:pStyle w:val="Pta"/>
        <w:tabs>
          <w:tab w:val="clear" w:pos="4536"/>
          <w:tab w:val="clear" w:pos="9072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FA7" w:rsidRPr="00A86FA7">
        <w:rPr>
          <w:sz w:val="24"/>
          <w:szCs w:val="24"/>
        </w:rPr>
        <w:t xml:space="preserve">Starostlivosť o zdravie žiakov aj zamestnancov bolo zabezpečované aj dodržiavaním základných hygienických zásad. Na triednických hodinách žiaci boli oboznámení so základnými hygienickými pravidlami v súlade s ochranou vlastného zdravia aj zdravia </w:t>
      </w:r>
      <w:r w:rsidR="00A86FA7" w:rsidRPr="00A86FA7">
        <w:rPr>
          <w:sz w:val="24"/>
          <w:szCs w:val="24"/>
        </w:rPr>
        <w:lastRenderedPageBreak/>
        <w:t>spolužiakov. Realizovali sa  relaxačné chvíľky, oddychové cvičenia a hry na I.</w:t>
      </w:r>
      <w:r>
        <w:rPr>
          <w:sz w:val="24"/>
          <w:szCs w:val="24"/>
        </w:rPr>
        <w:t xml:space="preserve"> </w:t>
      </w:r>
      <w:r w:rsidR="00A86FA7" w:rsidRPr="00A86FA7">
        <w:rPr>
          <w:sz w:val="24"/>
          <w:szCs w:val="24"/>
        </w:rPr>
        <w:t xml:space="preserve">stupni. </w:t>
      </w:r>
      <w:r w:rsidR="003222D7">
        <w:rPr>
          <w:sz w:val="24"/>
          <w:szCs w:val="24"/>
        </w:rPr>
        <w:t>Problémy s </w:t>
      </w:r>
      <w:proofErr w:type="spellStart"/>
      <w:r w:rsidR="003222D7">
        <w:rPr>
          <w:sz w:val="24"/>
          <w:szCs w:val="24"/>
        </w:rPr>
        <w:t>pedikulózou</w:t>
      </w:r>
      <w:proofErr w:type="spellEnd"/>
      <w:r w:rsidR="003222D7">
        <w:rPr>
          <w:sz w:val="24"/>
          <w:szCs w:val="24"/>
        </w:rPr>
        <w:t xml:space="preserve"> </w:t>
      </w:r>
      <w:r w:rsidR="00013446">
        <w:rPr>
          <w:sz w:val="24"/>
          <w:szCs w:val="24"/>
        </w:rPr>
        <w:t xml:space="preserve"> na I. aj na </w:t>
      </w:r>
      <w:proofErr w:type="spellStart"/>
      <w:r w:rsidR="00013446">
        <w:rPr>
          <w:sz w:val="24"/>
          <w:szCs w:val="24"/>
        </w:rPr>
        <w:t>II.stupni</w:t>
      </w:r>
      <w:proofErr w:type="spellEnd"/>
      <w:r w:rsidR="00013446">
        <w:rPr>
          <w:sz w:val="24"/>
          <w:szCs w:val="24"/>
        </w:rPr>
        <w:t xml:space="preserve"> </w:t>
      </w:r>
      <w:r w:rsidR="003222D7">
        <w:rPr>
          <w:sz w:val="24"/>
          <w:szCs w:val="24"/>
        </w:rPr>
        <w:t>sme riešili v zmysle Smernice o</w:t>
      </w:r>
      <w:r w:rsidR="00194A0E">
        <w:rPr>
          <w:sz w:val="24"/>
          <w:szCs w:val="24"/>
        </w:rPr>
        <w:t> </w:t>
      </w:r>
      <w:r w:rsidR="003222D7">
        <w:rPr>
          <w:sz w:val="24"/>
          <w:szCs w:val="24"/>
        </w:rPr>
        <w:t>p</w:t>
      </w:r>
      <w:r w:rsidR="00194A0E">
        <w:rPr>
          <w:sz w:val="24"/>
          <w:szCs w:val="24"/>
        </w:rPr>
        <w:t>r</w:t>
      </w:r>
      <w:r w:rsidR="003222D7">
        <w:rPr>
          <w:sz w:val="24"/>
          <w:szCs w:val="24"/>
        </w:rPr>
        <w:t>ed</w:t>
      </w:r>
      <w:r w:rsidR="00194A0E">
        <w:rPr>
          <w:sz w:val="24"/>
          <w:szCs w:val="24"/>
        </w:rPr>
        <w:t xml:space="preserve">chádzaní </w:t>
      </w:r>
      <w:proofErr w:type="spellStart"/>
      <w:r w:rsidR="00194A0E">
        <w:rPr>
          <w:sz w:val="24"/>
          <w:szCs w:val="24"/>
        </w:rPr>
        <w:t>pedikulóze</w:t>
      </w:r>
      <w:proofErr w:type="spellEnd"/>
      <w:r w:rsidR="00194A0E">
        <w:rPr>
          <w:sz w:val="24"/>
          <w:szCs w:val="24"/>
        </w:rPr>
        <w:t>.</w:t>
      </w:r>
    </w:p>
    <w:p w:rsidR="00A86FA7" w:rsidRPr="00A86FA7" w:rsidRDefault="00375598" w:rsidP="00F3615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6FA7" w:rsidRPr="00A86FA7">
        <w:rPr>
          <w:sz w:val="24"/>
          <w:szCs w:val="24"/>
        </w:rPr>
        <w:t xml:space="preserve">Žiaci aj zamestnanci školy majú možnosť využívať školský bufet, kde si môžu  zakúpiť desiatu aj nealkoholické nápoje. Vo vestibule je taktiež nainštalovaný automat na ochutené mliečne nápoje, ktorý žiaci využívajú v značnej miere. </w:t>
      </w:r>
    </w:p>
    <w:p w:rsidR="00A86FA7" w:rsidRPr="00A86FA7" w:rsidRDefault="00A86FA7" w:rsidP="00F36154">
      <w:pPr>
        <w:ind w:left="284"/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Škola je zapojená do projektu </w:t>
      </w:r>
      <w:proofErr w:type="spellStart"/>
      <w:r w:rsidRPr="00A86FA7">
        <w:rPr>
          <w:sz w:val="24"/>
          <w:szCs w:val="24"/>
        </w:rPr>
        <w:t>Infovek</w:t>
      </w:r>
      <w:proofErr w:type="spellEnd"/>
      <w:r w:rsidRPr="00A86FA7">
        <w:rPr>
          <w:sz w:val="24"/>
          <w:szCs w:val="24"/>
        </w:rPr>
        <w:t>.  Obidve učebne sa využívajú predovšetkým na vyučovacích hodinách informatiky. V  popoludňajších hodinách sú učebne využívané v záujmovej činnosti- počítačový krúžok. Nedostatky pretrvávajú v nedostatočnom využívaní edukačných programov.</w:t>
      </w:r>
    </w:p>
    <w:p w:rsidR="00E86724" w:rsidRDefault="00375598" w:rsidP="00A86FA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6FA7" w:rsidRPr="00A86FA7">
        <w:rPr>
          <w:sz w:val="24"/>
          <w:szCs w:val="24"/>
        </w:rPr>
        <w:t xml:space="preserve">   Jazyková gramotnosť žiakov sa rozvíja zavádzaním vyučovania cudzích jazykov od 1. ročníka. Žiaci od 5.ročníka  v triedach pre intelektovo nadaných žiakov sa učia 2 cudz</w:t>
      </w:r>
      <w:r w:rsidR="00194A0E">
        <w:rPr>
          <w:sz w:val="24"/>
          <w:szCs w:val="24"/>
        </w:rPr>
        <w:t>í</w:t>
      </w:r>
      <w:r w:rsidR="00A86FA7" w:rsidRPr="00A86FA7">
        <w:rPr>
          <w:sz w:val="24"/>
          <w:szCs w:val="24"/>
        </w:rPr>
        <w:t xml:space="preserve"> jazyk. Podľa ISCED 2 druhý cudzí jazyk sa vyuč</w:t>
      </w:r>
      <w:r w:rsidR="00194A0E">
        <w:rPr>
          <w:sz w:val="24"/>
          <w:szCs w:val="24"/>
        </w:rPr>
        <w:t>uje  od</w:t>
      </w:r>
      <w:r w:rsidR="00A86FA7" w:rsidRPr="00A86FA7">
        <w:rPr>
          <w:sz w:val="24"/>
          <w:szCs w:val="24"/>
        </w:rPr>
        <w:t xml:space="preserve"> 6. </w:t>
      </w:r>
      <w:r w:rsidR="00E86724">
        <w:rPr>
          <w:sz w:val="24"/>
          <w:szCs w:val="24"/>
        </w:rPr>
        <w:t>r</w:t>
      </w:r>
      <w:r w:rsidR="00A86FA7" w:rsidRPr="00A86FA7">
        <w:rPr>
          <w:sz w:val="24"/>
          <w:szCs w:val="24"/>
        </w:rPr>
        <w:t>očník</w:t>
      </w:r>
      <w:r w:rsidR="00194A0E">
        <w:rPr>
          <w:sz w:val="24"/>
          <w:szCs w:val="24"/>
        </w:rPr>
        <w:t>a. V školskom roku 201</w:t>
      </w:r>
      <w:r w:rsidR="00013446">
        <w:rPr>
          <w:sz w:val="24"/>
          <w:szCs w:val="24"/>
        </w:rPr>
        <w:t>2</w:t>
      </w:r>
      <w:r w:rsidR="00194A0E">
        <w:rPr>
          <w:sz w:val="24"/>
          <w:szCs w:val="24"/>
        </w:rPr>
        <w:t>/201</w:t>
      </w:r>
      <w:r w:rsidR="00013446">
        <w:rPr>
          <w:sz w:val="24"/>
          <w:szCs w:val="24"/>
        </w:rPr>
        <w:t>3</w:t>
      </w:r>
      <w:r w:rsidR="00194A0E">
        <w:rPr>
          <w:sz w:val="24"/>
          <w:szCs w:val="24"/>
        </w:rPr>
        <w:t xml:space="preserve"> sa ako druhý cudzí jazyk vyučoval ruský jazyk, nemecký jazyk a </w:t>
      </w:r>
      <w:r w:rsidR="00E86724">
        <w:rPr>
          <w:sz w:val="24"/>
          <w:szCs w:val="24"/>
        </w:rPr>
        <w:t>v triedach pre žiakov so všeobecným intelektovým nadaním</w:t>
      </w:r>
      <w:r w:rsidR="00013446">
        <w:rPr>
          <w:sz w:val="24"/>
          <w:szCs w:val="24"/>
        </w:rPr>
        <w:t xml:space="preserve"> aj </w:t>
      </w:r>
      <w:r w:rsidR="00E86724">
        <w:rPr>
          <w:sz w:val="24"/>
          <w:szCs w:val="24"/>
        </w:rPr>
        <w:t xml:space="preserve"> </w:t>
      </w:r>
      <w:r w:rsidR="00194A0E">
        <w:rPr>
          <w:sz w:val="24"/>
          <w:szCs w:val="24"/>
        </w:rPr>
        <w:t xml:space="preserve">francúzsky jazyk </w:t>
      </w:r>
      <w:r w:rsidR="00E86724">
        <w:rPr>
          <w:sz w:val="24"/>
          <w:szCs w:val="24"/>
        </w:rPr>
        <w:t>.</w:t>
      </w:r>
    </w:p>
    <w:p w:rsidR="00A86FA7" w:rsidRPr="00A86FA7" w:rsidRDefault="00E86724" w:rsidP="00A86FA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4A0E">
        <w:rPr>
          <w:sz w:val="24"/>
          <w:szCs w:val="24"/>
        </w:rPr>
        <w:t xml:space="preserve"> V</w:t>
      </w:r>
      <w:r w:rsidR="00A86FA7" w:rsidRPr="00A86FA7">
        <w:rPr>
          <w:sz w:val="24"/>
          <w:szCs w:val="24"/>
        </w:rPr>
        <w:t xml:space="preserve"> školskom vzdelávacom programe bola dotácia </w:t>
      </w:r>
      <w:r w:rsidR="00194A0E">
        <w:rPr>
          <w:sz w:val="24"/>
          <w:szCs w:val="24"/>
        </w:rPr>
        <w:t xml:space="preserve">vyučovacích hodín cudzieho jazyka </w:t>
      </w:r>
      <w:r w:rsidR="00A86FA7" w:rsidRPr="00A86FA7">
        <w:rPr>
          <w:sz w:val="24"/>
          <w:szCs w:val="24"/>
        </w:rPr>
        <w:t>zvýšená o 1 vyučovaciu hodinu v porovnaní so štátnym vzdelávacím programom.</w:t>
      </w:r>
      <w:r w:rsidR="00AA46D5">
        <w:rPr>
          <w:sz w:val="24"/>
          <w:szCs w:val="24"/>
        </w:rPr>
        <w:t xml:space="preserve"> </w:t>
      </w:r>
      <w:r w:rsidR="00D20A38">
        <w:rPr>
          <w:sz w:val="24"/>
          <w:szCs w:val="24"/>
        </w:rPr>
        <w:t xml:space="preserve"> Významnou mierou na skvalitnenie vyučovania cudzích jazykov prispeli aj vyučovacie hodiny v Jazykovom laboratóriu</w:t>
      </w:r>
      <w:r w:rsidR="00194A0E">
        <w:rPr>
          <w:sz w:val="24"/>
          <w:szCs w:val="24"/>
        </w:rPr>
        <w:t>. P</w:t>
      </w:r>
      <w:r w:rsidR="00D20A38">
        <w:rPr>
          <w:sz w:val="24"/>
          <w:szCs w:val="24"/>
        </w:rPr>
        <w:t>odľa samostatného RH</w:t>
      </w:r>
      <w:r w:rsidR="00194A0E">
        <w:rPr>
          <w:sz w:val="24"/>
          <w:szCs w:val="24"/>
        </w:rPr>
        <w:t xml:space="preserve"> </w:t>
      </w:r>
      <w:r w:rsidR="00D20A38">
        <w:rPr>
          <w:sz w:val="24"/>
          <w:szCs w:val="24"/>
        </w:rPr>
        <w:t xml:space="preserve">mal každý vyučujúci cudzieho jazyka </w:t>
      </w:r>
      <w:r w:rsidR="00696B6C">
        <w:rPr>
          <w:sz w:val="24"/>
          <w:szCs w:val="24"/>
        </w:rPr>
        <w:t xml:space="preserve">možnosť </w:t>
      </w:r>
      <w:r w:rsidR="00D20A38">
        <w:rPr>
          <w:sz w:val="24"/>
          <w:szCs w:val="24"/>
        </w:rPr>
        <w:t xml:space="preserve">odučiť </w:t>
      </w:r>
      <w:r w:rsidR="00194A0E">
        <w:rPr>
          <w:sz w:val="24"/>
          <w:szCs w:val="24"/>
        </w:rPr>
        <w:t xml:space="preserve">aspoň jednu </w:t>
      </w:r>
      <w:r w:rsidR="00D20A38">
        <w:rPr>
          <w:sz w:val="24"/>
          <w:szCs w:val="24"/>
        </w:rPr>
        <w:t>vyučovaciu hodinu</w:t>
      </w:r>
      <w:r w:rsidR="00363A06">
        <w:rPr>
          <w:sz w:val="24"/>
          <w:szCs w:val="24"/>
        </w:rPr>
        <w:t xml:space="preserve"> týždenne </w:t>
      </w:r>
      <w:r w:rsidR="003D411C">
        <w:rPr>
          <w:sz w:val="24"/>
          <w:szCs w:val="24"/>
        </w:rPr>
        <w:t>v Jazykovom laboratóriu.</w:t>
      </w:r>
    </w:p>
    <w:p w:rsidR="003D411C" w:rsidRDefault="00A86FA7" w:rsidP="00545E90">
      <w:pPr>
        <w:pStyle w:val="Pta"/>
        <w:tabs>
          <w:tab w:val="clear" w:pos="4536"/>
          <w:tab w:val="clear" w:pos="9072"/>
        </w:tabs>
        <w:ind w:left="180" w:hanging="180"/>
        <w:rPr>
          <w:sz w:val="24"/>
          <w:szCs w:val="24"/>
        </w:rPr>
      </w:pPr>
      <w:r w:rsidRPr="006F22A2">
        <w:rPr>
          <w:sz w:val="24"/>
          <w:szCs w:val="24"/>
        </w:rPr>
        <w:t xml:space="preserve">         </w:t>
      </w:r>
      <w:r w:rsidRPr="006F22A2">
        <w:rPr>
          <w:i/>
          <w:iCs/>
          <w:sz w:val="24"/>
          <w:szCs w:val="24"/>
        </w:rPr>
        <w:t xml:space="preserve"> </w:t>
      </w:r>
      <w:r w:rsidRPr="006F22A2">
        <w:rPr>
          <w:sz w:val="24"/>
          <w:szCs w:val="24"/>
        </w:rPr>
        <w:t>Úroveň žiackych vedomostí je neodmysliteľnou súčasťou  hodnotenia procesu vzdelávania. Žiacke vedomosti sa preverovali, hodnotili a klasifikovali priebežne počas klasifikačných období školského roka formou ústneho a písomného skúšania. Pri celkovom hodnotení prospechu sa postupovalo podľa Metodického pokynu č.</w:t>
      </w:r>
      <w:r w:rsidR="00E86724">
        <w:rPr>
          <w:sz w:val="24"/>
          <w:szCs w:val="24"/>
        </w:rPr>
        <w:t>22</w:t>
      </w:r>
      <w:r w:rsidRPr="006F22A2">
        <w:rPr>
          <w:sz w:val="24"/>
          <w:szCs w:val="24"/>
        </w:rPr>
        <w:t>/20</w:t>
      </w:r>
      <w:r w:rsidR="00E86724">
        <w:rPr>
          <w:sz w:val="24"/>
          <w:szCs w:val="24"/>
        </w:rPr>
        <w:t>11</w:t>
      </w:r>
      <w:r w:rsidRPr="006F22A2">
        <w:rPr>
          <w:sz w:val="24"/>
          <w:szCs w:val="24"/>
        </w:rPr>
        <w:t xml:space="preserve">  na hodnotenie žiakov základnej školy z </w:t>
      </w:r>
      <w:r w:rsidR="009813A5">
        <w:rPr>
          <w:sz w:val="24"/>
          <w:szCs w:val="24"/>
        </w:rPr>
        <w:t>mája</w:t>
      </w:r>
      <w:r w:rsidRPr="006F22A2">
        <w:rPr>
          <w:sz w:val="24"/>
          <w:szCs w:val="24"/>
        </w:rPr>
        <w:t xml:space="preserve">  20</w:t>
      </w:r>
      <w:r w:rsidR="009813A5">
        <w:rPr>
          <w:sz w:val="24"/>
          <w:szCs w:val="24"/>
        </w:rPr>
        <w:t>11</w:t>
      </w:r>
      <w:r w:rsidRPr="006F22A2">
        <w:rPr>
          <w:sz w:val="24"/>
          <w:szCs w:val="24"/>
        </w:rPr>
        <w:t xml:space="preserve">. </w:t>
      </w:r>
    </w:p>
    <w:p w:rsidR="00A86FA7" w:rsidRPr="006F22A2" w:rsidRDefault="003D411C" w:rsidP="00545E90">
      <w:pPr>
        <w:pStyle w:val="Pta"/>
        <w:tabs>
          <w:tab w:val="clear" w:pos="4536"/>
          <w:tab w:val="clear" w:pos="9072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6FA7" w:rsidRPr="006F22A2">
        <w:rPr>
          <w:sz w:val="24"/>
          <w:szCs w:val="24"/>
        </w:rPr>
        <w:t xml:space="preserve">V súlade so Školským zákonom došlo k zjednoteniu v celkovom hodnotení prospechu na konci klasifikačného obdobia </w:t>
      </w:r>
      <w:r w:rsidR="009813A5">
        <w:rPr>
          <w:sz w:val="24"/>
          <w:szCs w:val="24"/>
        </w:rPr>
        <w:t xml:space="preserve"> </w:t>
      </w:r>
      <w:r w:rsidR="00A86FA7" w:rsidRPr="006F22A2">
        <w:rPr>
          <w:sz w:val="24"/>
          <w:szCs w:val="24"/>
        </w:rPr>
        <w:t>– 4 stupne celkového hodnotenia .</w:t>
      </w:r>
      <w:r w:rsidR="00696B6C">
        <w:rPr>
          <w:sz w:val="24"/>
          <w:szCs w:val="24"/>
        </w:rPr>
        <w:t xml:space="preserve"> V h</w:t>
      </w:r>
      <w:r w:rsidR="00A86FA7" w:rsidRPr="006F22A2">
        <w:rPr>
          <w:sz w:val="24"/>
          <w:szCs w:val="24"/>
        </w:rPr>
        <w:t>odnoten</w:t>
      </w:r>
      <w:r w:rsidR="00696B6C">
        <w:rPr>
          <w:sz w:val="24"/>
          <w:szCs w:val="24"/>
        </w:rPr>
        <w:t>í</w:t>
      </w:r>
      <w:r w:rsidR="00A86FA7" w:rsidRPr="006F22A2">
        <w:rPr>
          <w:sz w:val="24"/>
          <w:szCs w:val="24"/>
        </w:rPr>
        <w:t xml:space="preserve"> a klasifikáci</w:t>
      </w:r>
      <w:r w:rsidR="00696B6C">
        <w:rPr>
          <w:sz w:val="24"/>
          <w:szCs w:val="24"/>
        </w:rPr>
        <w:t>i</w:t>
      </w:r>
      <w:r w:rsidR="00A86FA7" w:rsidRPr="006F22A2">
        <w:rPr>
          <w:sz w:val="24"/>
          <w:szCs w:val="24"/>
        </w:rPr>
        <w:t xml:space="preserve"> žiakov s poruchami učenia sme postupovali podľa platných MP na hodnotenie a klasifikáciu žiakov s vývinovými poruchami učenia v základných a stredných školách.  Pri klasifikácii sa spravidla dodržiaval pomer ústneho a písomného skúšania. Dbalo sa na to, aby každý žiak  bol ústne skúšaný minimálne dvakrát </w:t>
      </w:r>
      <w:r w:rsidR="00363A06">
        <w:rPr>
          <w:sz w:val="24"/>
          <w:szCs w:val="24"/>
        </w:rPr>
        <w:t>počas</w:t>
      </w:r>
      <w:r w:rsidR="00A86FA7" w:rsidRPr="006F22A2">
        <w:rPr>
          <w:sz w:val="24"/>
          <w:szCs w:val="24"/>
        </w:rPr>
        <w:t xml:space="preserve"> klasifikačné</w:t>
      </w:r>
      <w:r w:rsidR="00363A06">
        <w:rPr>
          <w:sz w:val="24"/>
          <w:szCs w:val="24"/>
        </w:rPr>
        <w:t>ho</w:t>
      </w:r>
      <w:r w:rsidR="00A86FA7" w:rsidRPr="006F22A2">
        <w:rPr>
          <w:sz w:val="24"/>
          <w:szCs w:val="24"/>
        </w:rPr>
        <w:t xml:space="preserve"> obdobi</w:t>
      </w:r>
      <w:r w:rsidR="00363A06">
        <w:rPr>
          <w:sz w:val="24"/>
          <w:szCs w:val="24"/>
        </w:rPr>
        <w:t>a</w:t>
      </w:r>
      <w:r w:rsidR="00A86FA7" w:rsidRPr="006F22A2">
        <w:rPr>
          <w:sz w:val="24"/>
          <w:szCs w:val="24"/>
        </w:rPr>
        <w:t>.</w:t>
      </w:r>
      <w:r w:rsidR="00696B6C">
        <w:rPr>
          <w:sz w:val="24"/>
          <w:szCs w:val="24"/>
        </w:rPr>
        <w:t xml:space="preserve"> Vedomosti z vyučovacích predmetov – matematika, slovenský jazyk, anglický jazyk boli v závere školského roka preverené výstupnými testami.</w:t>
      </w:r>
    </w:p>
    <w:p w:rsidR="000729F6" w:rsidRDefault="006F22A2" w:rsidP="00545E90">
      <w:pPr>
        <w:pStyle w:val="Zkladntext"/>
        <w:ind w:left="180" w:firstLine="180"/>
      </w:pPr>
      <w:r>
        <w:t xml:space="preserve">  </w:t>
      </w:r>
      <w:r w:rsidR="00A86FA7" w:rsidRPr="00A86FA7">
        <w:t xml:space="preserve"> </w:t>
      </w:r>
      <w:r w:rsidR="000729F6">
        <w:t xml:space="preserve">  </w:t>
      </w:r>
      <w:r w:rsidR="00A86FA7" w:rsidRPr="00A86FA7">
        <w:t xml:space="preserve">Je potrebné </w:t>
      </w:r>
      <w:r w:rsidR="00B0366D">
        <w:t>z</w:t>
      </w:r>
      <w:r w:rsidR="00A86FA7" w:rsidRPr="00A86FA7">
        <w:t xml:space="preserve">intenzívniť   spoluprácu triedneho učiteľa a vyučujúcich v triede a kladne motivovať hlavne žiakov s väčším počtom </w:t>
      </w:r>
      <w:r w:rsidR="00696B6C">
        <w:t xml:space="preserve">známok </w:t>
      </w:r>
      <w:r>
        <w:t>chv</w:t>
      </w:r>
      <w:r w:rsidR="00696B6C">
        <w:t>á</w:t>
      </w:r>
      <w:r>
        <w:t>litebný a dobrý</w:t>
      </w:r>
      <w:r w:rsidR="00A86FA7" w:rsidRPr="00A86FA7">
        <w:t xml:space="preserve"> v celkovom hodnotení, aby si zlepšili prospech v jednotlivý</w:t>
      </w:r>
      <w:r>
        <w:t xml:space="preserve">ch predmetoch, a tým aj celkové </w:t>
      </w:r>
      <w:r w:rsidR="00696B6C">
        <w:t>hodnotenie na</w:t>
      </w:r>
      <w:r w:rsidR="00545E90">
        <w:t xml:space="preserve"> </w:t>
      </w:r>
      <w:r w:rsidR="00545E90" w:rsidRPr="00A86FA7">
        <w:t>vysvedčení.</w:t>
      </w:r>
      <w:r w:rsidR="00545E90" w:rsidRPr="00A86FA7">
        <w:br/>
      </w:r>
      <w:r w:rsidR="00696B6C">
        <w:t xml:space="preserve"> </w:t>
      </w:r>
    </w:p>
    <w:p w:rsidR="00D62DE0" w:rsidRPr="00D62DE0" w:rsidRDefault="00D62DE0" w:rsidP="00545E90">
      <w:pPr>
        <w:pStyle w:val="Zkladntext"/>
        <w:ind w:left="180" w:firstLine="180"/>
        <w:rPr>
          <w:szCs w:val="24"/>
        </w:rPr>
      </w:pPr>
      <w:r w:rsidRPr="009D6420">
        <w:rPr>
          <w:b/>
        </w:rPr>
        <w:t>V</w:t>
      </w:r>
      <w:r w:rsidRPr="009D6420">
        <w:rPr>
          <w:b/>
          <w:bCs/>
        </w:rPr>
        <w:t>ýc</w:t>
      </w:r>
      <w:r w:rsidRPr="00A86FA7">
        <w:rPr>
          <w:b/>
          <w:bCs/>
        </w:rPr>
        <w:t>hovno-vyučovac</w:t>
      </w:r>
      <w:r>
        <w:rPr>
          <w:b/>
          <w:bCs/>
        </w:rPr>
        <w:t>ie</w:t>
      </w:r>
      <w:r w:rsidRPr="00A86FA7">
        <w:rPr>
          <w:b/>
          <w:bCs/>
        </w:rPr>
        <w:t xml:space="preserve"> výsledk</w:t>
      </w:r>
      <w:r>
        <w:rPr>
          <w:b/>
          <w:bCs/>
        </w:rPr>
        <w:t>y</w:t>
      </w:r>
      <w:r w:rsidRPr="00A86FA7">
        <w:rPr>
          <w:b/>
          <w:bCs/>
        </w:rPr>
        <w:t xml:space="preserve"> za I</w:t>
      </w:r>
      <w:r>
        <w:rPr>
          <w:b/>
          <w:bCs/>
        </w:rPr>
        <w:t> a II</w:t>
      </w:r>
      <w:r w:rsidRPr="00A86FA7">
        <w:rPr>
          <w:b/>
          <w:bCs/>
        </w:rPr>
        <w:t>. po</w:t>
      </w:r>
      <w:r>
        <w:rPr>
          <w:b/>
          <w:bCs/>
        </w:rPr>
        <w:t>lrok školského roka 20</w:t>
      </w:r>
      <w:r w:rsidR="00696B6C">
        <w:rPr>
          <w:b/>
          <w:bCs/>
        </w:rPr>
        <w:t>1</w:t>
      </w:r>
      <w:r w:rsidR="00887871">
        <w:rPr>
          <w:b/>
          <w:bCs/>
        </w:rPr>
        <w:t>2</w:t>
      </w:r>
      <w:r>
        <w:rPr>
          <w:b/>
          <w:bCs/>
        </w:rPr>
        <w:t xml:space="preserve"> /201</w:t>
      </w:r>
      <w:r w:rsidR="00887871">
        <w:rPr>
          <w:b/>
          <w:bCs/>
        </w:rPr>
        <w:t>3</w:t>
      </w:r>
      <w:r>
        <w:rPr>
          <w:b/>
          <w:bCs/>
        </w:rPr>
        <w:t xml:space="preserve"> </w:t>
      </w:r>
      <w:r w:rsidR="009D6420">
        <w:rPr>
          <w:b/>
          <w:bCs/>
        </w:rPr>
        <w:t>sú</w:t>
      </w:r>
      <w:r w:rsidR="003D411C">
        <w:rPr>
          <w:b/>
          <w:bCs/>
        </w:rPr>
        <w:t xml:space="preserve"> </w:t>
      </w:r>
      <w:r>
        <w:rPr>
          <w:b/>
          <w:bCs/>
        </w:rPr>
        <w:t> príloh</w:t>
      </w:r>
      <w:r w:rsidR="003D411C">
        <w:rPr>
          <w:b/>
          <w:bCs/>
        </w:rPr>
        <w:t>ou</w:t>
      </w:r>
      <w:r>
        <w:rPr>
          <w:b/>
          <w:bCs/>
        </w:rPr>
        <w:t xml:space="preserve"> č. 2 hodnotiacej správy.</w:t>
      </w:r>
    </w:p>
    <w:p w:rsidR="00A86FA7" w:rsidRPr="00A86FA7" w:rsidRDefault="00A86FA7" w:rsidP="00545E90">
      <w:pPr>
        <w:pStyle w:val="Zarkazkladnhotextu2"/>
        <w:tabs>
          <w:tab w:val="left" w:pos="6237"/>
        </w:tabs>
        <w:spacing w:line="360" w:lineRule="auto"/>
        <w:ind w:left="0" w:firstLine="0"/>
        <w:rPr>
          <w:b/>
          <w:szCs w:val="24"/>
        </w:rPr>
      </w:pPr>
    </w:p>
    <w:p w:rsidR="00F64A00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>Silné stránky školy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vytvorenie </w:t>
      </w:r>
      <w:r w:rsidR="004F41F1" w:rsidRPr="0006274E">
        <w:rPr>
          <w:color w:val="262626"/>
          <w:sz w:val="24"/>
          <w:szCs w:val="24"/>
          <w:lang w:eastAsia="sk-SK"/>
        </w:rPr>
        <w:t>a aktualizácia</w:t>
      </w:r>
      <w:r w:rsidR="004F41F1">
        <w:rPr>
          <w:color w:val="262626"/>
          <w:sz w:val="24"/>
          <w:szCs w:val="24"/>
          <w:lang w:eastAsia="sk-SK"/>
        </w:rPr>
        <w:t xml:space="preserve"> </w:t>
      </w:r>
      <w:r w:rsidRPr="009B38D5">
        <w:rPr>
          <w:color w:val="262626"/>
          <w:sz w:val="24"/>
          <w:szCs w:val="24"/>
          <w:lang w:eastAsia="sk-SK"/>
        </w:rPr>
        <w:t xml:space="preserve">webovej stránky školy,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vytvorenie vlastného návrhu a realizácia loga školy,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vlastné pravidelné rozhlasové vysielanie,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publikovanie v miestnej tlači a v médiách regiónu, </w:t>
      </w:r>
    </w:p>
    <w:p w:rsidR="009B38D5" w:rsidRPr="009D39CB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spolupráca školy s PU Prešov, </w:t>
      </w:r>
    </w:p>
    <w:p w:rsidR="009D39CB" w:rsidRPr="009B38D5" w:rsidRDefault="009D39CB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vytvorenie inštitúcie školského špeciálneho pedagóga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lastRenderedPageBreak/>
        <w:t xml:space="preserve">externá práca </w:t>
      </w:r>
      <w:r w:rsidR="009D39CB">
        <w:rPr>
          <w:color w:val="262626"/>
          <w:sz w:val="24"/>
          <w:szCs w:val="24"/>
          <w:lang w:eastAsia="sk-SK"/>
        </w:rPr>
        <w:t xml:space="preserve">školského špeciálneho pedagóga </w:t>
      </w:r>
      <w:r w:rsidRPr="009B38D5">
        <w:rPr>
          <w:color w:val="262626"/>
          <w:sz w:val="24"/>
          <w:szCs w:val="24"/>
          <w:lang w:eastAsia="sk-SK"/>
        </w:rPr>
        <w:t xml:space="preserve"> v</w:t>
      </w:r>
      <w:r w:rsidR="009D39CB">
        <w:rPr>
          <w:color w:val="262626"/>
          <w:sz w:val="24"/>
          <w:szCs w:val="24"/>
          <w:lang w:eastAsia="sk-SK"/>
        </w:rPr>
        <w:t> </w:t>
      </w:r>
      <w:proofErr w:type="spellStart"/>
      <w:r w:rsidRPr="009B38D5">
        <w:rPr>
          <w:color w:val="262626"/>
          <w:sz w:val="24"/>
          <w:szCs w:val="24"/>
          <w:lang w:eastAsia="sk-SK"/>
        </w:rPr>
        <w:t>CPPP</w:t>
      </w:r>
      <w:r w:rsidR="009D39CB">
        <w:rPr>
          <w:color w:val="262626"/>
          <w:sz w:val="24"/>
          <w:szCs w:val="24"/>
          <w:lang w:eastAsia="sk-SK"/>
        </w:rPr>
        <w:t>a</w:t>
      </w:r>
      <w:r w:rsidRPr="009B38D5">
        <w:rPr>
          <w:color w:val="262626"/>
          <w:sz w:val="24"/>
          <w:szCs w:val="24"/>
          <w:lang w:eastAsia="sk-SK"/>
        </w:rPr>
        <w:t>P</w:t>
      </w:r>
      <w:proofErr w:type="spellEnd"/>
      <w:r w:rsidRPr="009B38D5">
        <w:rPr>
          <w:color w:val="262626"/>
          <w:sz w:val="24"/>
          <w:szCs w:val="24"/>
          <w:lang w:eastAsia="sk-SK"/>
        </w:rPr>
        <w:t xml:space="preserve"> Sabinov, </w:t>
      </w:r>
      <w:r w:rsidR="009D39CB">
        <w:rPr>
          <w:color w:val="262626"/>
          <w:sz w:val="24"/>
          <w:szCs w:val="24"/>
          <w:lang w:eastAsia="sk-SK"/>
        </w:rPr>
        <w:t>spolupráca v rámci projektov</w:t>
      </w:r>
    </w:p>
    <w:p w:rsidR="009D39CB" w:rsidRPr="009D39CB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 xml:space="preserve">výsledky žiakov školy v okresných, krajských a celoslovenských kolách </w:t>
      </w:r>
      <w:r w:rsidRPr="0006274E">
        <w:rPr>
          <w:color w:val="262626"/>
          <w:sz w:val="24"/>
          <w:szCs w:val="24"/>
          <w:lang w:eastAsia="sk-SK"/>
        </w:rPr>
        <w:t>súťaž</w:t>
      </w:r>
      <w:r w:rsidR="0006274E">
        <w:rPr>
          <w:color w:val="262626"/>
          <w:sz w:val="24"/>
          <w:szCs w:val="24"/>
          <w:lang w:eastAsia="sk-SK"/>
        </w:rPr>
        <w:t>í</w:t>
      </w:r>
      <w:r w:rsidRPr="0006274E">
        <w:rPr>
          <w:color w:val="262626"/>
          <w:sz w:val="24"/>
          <w:szCs w:val="24"/>
          <w:lang w:eastAsia="sk-SK"/>
        </w:rPr>
        <w:t>,</w:t>
      </w:r>
      <w:r w:rsidRPr="009D39CB">
        <w:rPr>
          <w:color w:val="262626"/>
          <w:sz w:val="24"/>
          <w:szCs w:val="24"/>
          <w:lang w:eastAsia="sk-SK"/>
        </w:rPr>
        <w:t xml:space="preserve"> </w:t>
      </w:r>
    </w:p>
    <w:p w:rsidR="009B38D5" w:rsidRPr="00746232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 xml:space="preserve"> školské akadémie, výstavy žiackych prác, prezentovanie sa v projektoch, realizácia dní otvorených dverí v</w:t>
      </w:r>
      <w:r w:rsidR="001A1EA0">
        <w:rPr>
          <w:color w:val="262626"/>
          <w:sz w:val="24"/>
          <w:szCs w:val="24"/>
          <w:lang w:eastAsia="sk-SK"/>
        </w:rPr>
        <w:t> </w:t>
      </w:r>
      <w:r w:rsidRPr="009D39CB">
        <w:rPr>
          <w:color w:val="262626"/>
          <w:sz w:val="24"/>
          <w:szCs w:val="24"/>
          <w:lang w:eastAsia="sk-SK"/>
        </w:rPr>
        <w:t>škole</w:t>
      </w:r>
      <w:r w:rsidR="001A1EA0">
        <w:rPr>
          <w:color w:val="262626"/>
          <w:sz w:val="24"/>
          <w:szCs w:val="24"/>
          <w:lang w:eastAsia="sk-SK"/>
        </w:rPr>
        <w:t>,</w:t>
      </w:r>
    </w:p>
    <w:p w:rsidR="00746232" w:rsidRPr="009D39CB" w:rsidRDefault="00746232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spolupráca s materskými školami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100% kvalifikovaný pedagogický zbor,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stabilita kádrového obsadenia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tvorivosť a flexibilita pedagogických zamestnancov,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kvalifikovanosť, prirodzená autorita a tvorivosť manažmentu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inovačná schopnosť pedagogických zamestnancov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projektová orientácia školy na zdroje EÚ,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úspešnosť školy v tvorbe projektov a v získavaní finančných zdrojov z projektov,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meno školy v rámci Slovenska v oblasti šírenia informatizácie školstva,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meno školy v rámci Slovenska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meno školy v rámci regiónu a v niektorých oblastiach aj v rámci Slovenska v športe,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široká ponuka vzdelávacích možností žiakov tvorbou moderných školských vzdelávacích programov,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športové triedy,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vzdelávacia ponuka pre žiakov začlenených podľa individuálnych vzdelávacích plánov, </w:t>
      </w:r>
    </w:p>
    <w:p w:rsidR="009B38D5" w:rsidRPr="009B38D5" w:rsidRDefault="00746232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 xml:space="preserve">kvalitné </w:t>
      </w:r>
      <w:r w:rsidR="009B38D5" w:rsidRPr="009B38D5">
        <w:rPr>
          <w:color w:val="262626"/>
          <w:sz w:val="24"/>
          <w:szCs w:val="24"/>
          <w:lang w:eastAsia="sk-SK"/>
        </w:rPr>
        <w:t xml:space="preserve"> výchovné</w:t>
      </w:r>
      <w:r>
        <w:rPr>
          <w:color w:val="262626"/>
          <w:sz w:val="24"/>
          <w:szCs w:val="24"/>
          <w:lang w:eastAsia="sk-SK"/>
        </w:rPr>
        <w:t xml:space="preserve"> a kariérne </w:t>
      </w:r>
      <w:r w:rsidR="009B38D5" w:rsidRPr="009B38D5">
        <w:rPr>
          <w:color w:val="262626"/>
          <w:sz w:val="24"/>
          <w:szCs w:val="24"/>
          <w:lang w:eastAsia="sk-SK"/>
        </w:rPr>
        <w:t xml:space="preserve"> poradenstvo,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široká ponuka záujmovej činnosti pre žiakov 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priestorové podmienky, moderne zariadené špeciálne učebne,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2 telocvične, posilňovňa, športový areál pri škole,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školská knižnica,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kvalitná estetická úroveň interiéru školy,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dobrá spolupráca so zriaďovateľom,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>rekonštrukcia budovy školy a</w:t>
      </w:r>
      <w:r w:rsidR="009D39CB">
        <w:rPr>
          <w:color w:val="262626"/>
          <w:sz w:val="24"/>
          <w:szCs w:val="24"/>
          <w:lang w:eastAsia="sk-SK"/>
        </w:rPr>
        <w:t xml:space="preserve"> priestorov </w:t>
      </w:r>
      <w:r w:rsidRPr="009B38D5">
        <w:rPr>
          <w:color w:val="262626"/>
          <w:sz w:val="24"/>
          <w:szCs w:val="24"/>
          <w:lang w:eastAsia="sk-SK"/>
        </w:rPr>
        <w:t xml:space="preserve"> školskej jedálne </w:t>
      </w:r>
    </w:p>
    <w:p w:rsidR="009D39CB" w:rsidRPr="009B38D5" w:rsidRDefault="009D39CB" w:rsidP="007B0C34">
      <w:pPr>
        <w:numPr>
          <w:ilvl w:val="0"/>
          <w:numId w:val="10"/>
        </w:numPr>
        <w:jc w:val="both"/>
        <w:rPr>
          <w:color w:val="262626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interná žiacka knižka</w:t>
      </w:r>
    </w:p>
    <w:p w:rsidR="001A1EA0" w:rsidRPr="001A1EA0" w:rsidRDefault="009B38D5" w:rsidP="007B0C34">
      <w:pPr>
        <w:numPr>
          <w:ilvl w:val="0"/>
          <w:numId w:val="10"/>
        </w:numPr>
        <w:jc w:val="both"/>
        <w:rPr>
          <w:b/>
          <w:color w:val="222222"/>
          <w:sz w:val="24"/>
          <w:szCs w:val="24"/>
          <w:lang w:eastAsia="sk-SK"/>
        </w:rPr>
      </w:pPr>
      <w:r w:rsidRPr="001A1EA0">
        <w:rPr>
          <w:color w:val="262626"/>
          <w:sz w:val="24"/>
          <w:szCs w:val="24"/>
          <w:lang w:eastAsia="sk-SK"/>
        </w:rPr>
        <w:t xml:space="preserve">dobrá spolupráca s radou školy, spolupráca s rodičovským združením, </w:t>
      </w:r>
    </w:p>
    <w:p w:rsidR="00261F34" w:rsidRDefault="00261F34" w:rsidP="001A1EA0">
      <w:pPr>
        <w:spacing w:after="200"/>
        <w:ind w:left="720"/>
        <w:jc w:val="both"/>
        <w:rPr>
          <w:b/>
          <w:color w:val="262626"/>
          <w:sz w:val="24"/>
          <w:szCs w:val="24"/>
          <w:lang w:eastAsia="sk-SK"/>
        </w:rPr>
      </w:pPr>
    </w:p>
    <w:p w:rsidR="00013446" w:rsidRPr="001A1EA0" w:rsidRDefault="00013446" w:rsidP="001A1EA0">
      <w:pPr>
        <w:spacing w:after="200"/>
        <w:ind w:left="720"/>
        <w:jc w:val="both"/>
        <w:rPr>
          <w:b/>
          <w:color w:val="222222"/>
          <w:sz w:val="24"/>
          <w:szCs w:val="24"/>
          <w:lang w:eastAsia="sk-SK"/>
        </w:rPr>
      </w:pPr>
      <w:r w:rsidRPr="001A1EA0">
        <w:rPr>
          <w:b/>
          <w:color w:val="262626"/>
          <w:sz w:val="24"/>
          <w:szCs w:val="24"/>
          <w:lang w:eastAsia="sk-SK"/>
        </w:rPr>
        <w:t>Ďalšie možnosti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vytváranie zaujímavých podmienok vzdelávania žiakov tvorbou originálnych školských vzdelávacích programov,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využitie zmien v postojoch a záujmoch žiakov v súvislosti so zmenami ekonomických a kultúrnych podnetov v spoločnosti, na zmenu metód a foriem vyučovania,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pružná reakcia na potreby trhu práce v ponuke vzdelávacích programov a mimoškolských aktivít žiakov,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vytváranie ďalších podmienok pre zavádzanie IKT do výchovno-vzdelávacieho procesu, </w:t>
      </w:r>
    </w:p>
    <w:p w:rsidR="009B38D5" w:rsidRPr="00746232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vytváranie podmienok pre rozvoj športu a telesnej kultúry, vzdelávanie športovo nadaných žiakov, vytváranie podmienok pre vznik športových tried, </w:t>
      </w:r>
    </w:p>
    <w:p w:rsidR="004F41F1" w:rsidRPr="00261F34" w:rsidRDefault="00261F34" w:rsidP="00261F34">
      <w:pPr>
        <w:pStyle w:val="Zarkazkladnhotextu2"/>
        <w:numPr>
          <w:ilvl w:val="0"/>
          <w:numId w:val="11"/>
        </w:numPr>
        <w:tabs>
          <w:tab w:val="left" w:pos="6237"/>
        </w:tabs>
        <w:jc w:val="both"/>
        <w:rPr>
          <w:szCs w:val="24"/>
        </w:rPr>
      </w:pPr>
      <w:r>
        <w:rPr>
          <w:szCs w:val="24"/>
        </w:rPr>
        <w:t>a</w:t>
      </w:r>
      <w:r w:rsidR="00746232">
        <w:rPr>
          <w:szCs w:val="24"/>
        </w:rPr>
        <w:t>tletická dráha s umelým povrchom a multifunkčné ihrisko.</w:t>
      </w:r>
    </w:p>
    <w:p w:rsidR="009D39CB" w:rsidRPr="009D39CB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>vytváranie podmienok pre rozvoj vzdelanostnej úrovne žiakov zo sociálne znevýhod</w:t>
      </w:r>
      <w:r w:rsidR="009D39CB" w:rsidRPr="009D39CB">
        <w:rPr>
          <w:color w:val="262626"/>
          <w:sz w:val="24"/>
          <w:szCs w:val="24"/>
          <w:lang w:eastAsia="sk-SK"/>
        </w:rPr>
        <w:t>ne</w:t>
      </w:r>
      <w:r w:rsidRPr="009D39CB">
        <w:rPr>
          <w:color w:val="262626"/>
          <w:sz w:val="24"/>
          <w:szCs w:val="24"/>
          <w:lang w:eastAsia="sk-SK"/>
        </w:rPr>
        <w:t>ného prostredia a z</w:t>
      </w:r>
      <w:r w:rsidR="009D39CB" w:rsidRPr="009D39CB">
        <w:rPr>
          <w:color w:val="262626"/>
          <w:sz w:val="24"/>
          <w:szCs w:val="24"/>
          <w:lang w:eastAsia="sk-SK"/>
        </w:rPr>
        <w:t xml:space="preserve"> neúplných </w:t>
      </w:r>
      <w:r w:rsidRPr="009D39CB">
        <w:rPr>
          <w:color w:val="262626"/>
          <w:sz w:val="24"/>
          <w:szCs w:val="24"/>
          <w:lang w:eastAsia="sk-SK"/>
        </w:rPr>
        <w:t xml:space="preserve">rodín, </w:t>
      </w:r>
    </w:p>
    <w:p w:rsidR="009B38D5" w:rsidRPr="009D39CB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 xml:space="preserve">podpora aktivít v prebiehajúcich projektoch a vytváranie možnosti medzinárodných kontaktov,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lastRenderedPageBreak/>
        <w:t xml:space="preserve">získavanie mimorozpočtových finančných zdrojov z projektov,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orientácia na rozvojové projekty EU z operačného programu Vzdelávanie, </w:t>
      </w:r>
    </w:p>
    <w:p w:rsidR="009B38D5" w:rsidRPr="009B38D5" w:rsidRDefault="009B38D5" w:rsidP="00401B56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vytváranie podmienok pre vzdelávanie </w:t>
      </w:r>
      <w:r w:rsidR="009D39CB">
        <w:rPr>
          <w:color w:val="262626"/>
          <w:sz w:val="24"/>
          <w:szCs w:val="24"/>
          <w:lang w:eastAsia="sk-SK"/>
        </w:rPr>
        <w:t>v</w:t>
      </w:r>
      <w:r w:rsidRPr="009B38D5">
        <w:rPr>
          <w:color w:val="262626"/>
          <w:sz w:val="24"/>
          <w:szCs w:val="24"/>
          <w:lang w:eastAsia="sk-SK"/>
        </w:rPr>
        <w:t xml:space="preserve"> cudzích jazyko</w:t>
      </w:r>
      <w:r w:rsidR="009D39CB">
        <w:rPr>
          <w:color w:val="262626"/>
          <w:sz w:val="24"/>
          <w:szCs w:val="24"/>
          <w:lang w:eastAsia="sk-SK"/>
        </w:rPr>
        <w:t>ch</w:t>
      </w:r>
      <w:r w:rsidR="00746232">
        <w:rPr>
          <w:color w:val="262626"/>
          <w:sz w:val="24"/>
          <w:szCs w:val="24"/>
          <w:lang w:eastAsia="sk-SK"/>
        </w:rPr>
        <w:t xml:space="preserve"> – jazykové laboratórium</w:t>
      </w:r>
      <w:r w:rsidRPr="009B38D5">
        <w:rPr>
          <w:color w:val="262626"/>
          <w:sz w:val="24"/>
          <w:szCs w:val="24"/>
          <w:lang w:eastAsia="sk-SK"/>
        </w:rPr>
        <w:t xml:space="preserve">, </w:t>
      </w:r>
    </w:p>
    <w:p w:rsidR="009B38D5" w:rsidRPr="004F41F1" w:rsidRDefault="009B38D5" w:rsidP="004F41F1">
      <w:pPr>
        <w:numPr>
          <w:ilvl w:val="0"/>
          <w:numId w:val="11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>prenájom priestorov školy</w:t>
      </w:r>
      <w:r w:rsidR="00746232">
        <w:rPr>
          <w:color w:val="262626"/>
          <w:sz w:val="24"/>
          <w:szCs w:val="24"/>
          <w:lang w:eastAsia="sk-SK"/>
        </w:rPr>
        <w:t xml:space="preserve"> pre organizácie </w:t>
      </w:r>
      <w:r w:rsidRPr="009B38D5">
        <w:rPr>
          <w:color w:val="262626"/>
          <w:sz w:val="24"/>
          <w:szCs w:val="24"/>
          <w:lang w:eastAsia="sk-SK"/>
        </w:rPr>
        <w:t xml:space="preserve"> a iné aktivity, čím škola získava finančné zdroje na rozvoj výchovno-vzdelávacieho procesu a materiálne vybavenie.</w:t>
      </w:r>
    </w:p>
    <w:p w:rsidR="00013446" w:rsidRPr="00013446" w:rsidRDefault="00746232" w:rsidP="00401B56">
      <w:pPr>
        <w:pStyle w:val="Zarkazkladnhotextu2"/>
        <w:numPr>
          <w:ilvl w:val="0"/>
          <w:numId w:val="4"/>
        </w:numPr>
        <w:ind w:hanging="357"/>
        <w:jc w:val="both"/>
        <w:rPr>
          <w:szCs w:val="24"/>
        </w:rPr>
      </w:pPr>
      <w:r w:rsidRPr="00013446">
        <w:rPr>
          <w:bCs/>
          <w:iCs/>
          <w:szCs w:val="24"/>
        </w:rPr>
        <w:t>k</w:t>
      </w:r>
      <w:r w:rsidR="00F64A00" w:rsidRPr="00013446">
        <w:rPr>
          <w:bCs/>
          <w:iCs/>
          <w:szCs w:val="24"/>
        </w:rPr>
        <w:t xml:space="preserve">oncepčné zameranie školy </w:t>
      </w:r>
      <w:r w:rsidR="00013446">
        <w:rPr>
          <w:bCs/>
          <w:iCs/>
          <w:szCs w:val="24"/>
        </w:rPr>
        <w:t xml:space="preserve"> - rozvíjanie talentu a nadania</w:t>
      </w:r>
    </w:p>
    <w:p w:rsidR="001E5DA3" w:rsidRPr="00013446" w:rsidRDefault="00F64A00" w:rsidP="00401B56">
      <w:pPr>
        <w:pStyle w:val="Zarkazkladnhotextu2"/>
        <w:numPr>
          <w:ilvl w:val="0"/>
          <w:numId w:val="4"/>
        </w:numPr>
        <w:ind w:hanging="357"/>
        <w:jc w:val="both"/>
        <w:rPr>
          <w:szCs w:val="24"/>
        </w:rPr>
      </w:pPr>
      <w:r w:rsidRPr="00013446">
        <w:rPr>
          <w:szCs w:val="24"/>
        </w:rPr>
        <w:t>Veľmi dobré výchovno-vyučovacie výsledky</w:t>
      </w:r>
      <w:r w:rsidR="00375598" w:rsidRPr="00013446">
        <w:rPr>
          <w:szCs w:val="24"/>
        </w:rPr>
        <w:t xml:space="preserve"> </w:t>
      </w:r>
      <w:r w:rsidR="00696B6C" w:rsidRPr="00013446">
        <w:rPr>
          <w:szCs w:val="24"/>
        </w:rPr>
        <w:t xml:space="preserve">- celkový prospech v jednotlivých vyučovacích predmetoch v porovnaní s minulým školským rokom sa zlepšil v priemere </w:t>
      </w:r>
      <w:r w:rsidR="002C3920" w:rsidRPr="00013446">
        <w:rPr>
          <w:szCs w:val="24"/>
        </w:rPr>
        <w:t xml:space="preserve"> o 0,01 – 0,0</w:t>
      </w:r>
      <w:r w:rsidR="006656CE">
        <w:rPr>
          <w:szCs w:val="24"/>
        </w:rPr>
        <w:t>4</w:t>
      </w:r>
      <w:r w:rsidR="002C3920" w:rsidRPr="00013446">
        <w:rPr>
          <w:szCs w:val="24"/>
        </w:rPr>
        <w:t>.</w:t>
      </w:r>
    </w:p>
    <w:p w:rsidR="00F64A00" w:rsidRDefault="00F64A00" w:rsidP="00401B56">
      <w:pPr>
        <w:pStyle w:val="Zarkazkladnhotextu2"/>
        <w:numPr>
          <w:ilvl w:val="0"/>
          <w:numId w:val="4"/>
        </w:numPr>
        <w:tabs>
          <w:tab w:val="left" w:pos="6237"/>
        </w:tabs>
        <w:ind w:hanging="357"/>
        <w:jc w:val="both"/>
        <w:rPr>
          <w:szCs w:val="24"/>
        </w:rPr>
      </w:pPr>
      <w:r w:rsidRPr="003E252A">
        <w:rPr>
          <w:szCs w:val="24"/>
        </w:rPr>
        <w:t>Utváranie a udržiavanie tradícií školy.</w:t>
      </w:r>
    </w:p>
    <w:p w:rsidR="00746232" w:rsidRDefault="00746232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Slabé stránky školy</w:t>
      </w:r>
    </w:p>
    <w:p w:rsidR="00746232" w:rsidRPr="004F41F1" w:rsidRDefault="00E86724" w:rsidP="004F41F1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>
        <w:rPr>
          <w:szCs w:val="24"/>
        </w:rPr>
        <w:t>Čiastočná o</w:t>
      </w:r>
      <w:r w:rsidR="00F64A00" w:rsidRPr="003E252A">
        <w:rPr>
          <w:szCs w:val="24"/>
        </w:rPr>
        <w:t>potrebovanosť vnútorného zariadenia školy a učebných pomôcok.</w:t>
      </w:r>
    </w:p>
    <w:p w:rsidR="00363A06" w:rsidRPr="00746232" w:rsidRDefault="00363A06" w:rsidP="00401B56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 w:rsidRPr="00746232">
        <w:rPr>
          <w:szCs w:val="24"/>
        </w:rPr>
        <w:t>Absencia šatní a odkladacích priestorov.</w:t>
      </w:r>
    </w:p>
    <w:p w:rsidR="00A06703" w:rsidRPr="003E252A" w:rsidRDefault="00E86724" w:rsidP="00401B56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>
        <w:rPr>
          <w:szCs w:val="24"/>
        </w:rPr>
        <w:t xml:space="preserve">Škola nemá </w:t>
      </w:r>
      <w:r w:rsidR="00A06703">
        <w:rPr>
          <w:szCs w:val="24"/>
        </w:rPr>
        <w:t xml:space="preserve"> vhodn</w:t>
      </w:r>
      <w:r>
        <w:rPr>
          <w:szCs w:val="24"/>
        </w:rPr>
        <w:t>ú</w:t>
      </w:r>
      <w:r w:rsidR="00A06703">
        <w:rPr>
          <w:szCs w:val="24"/>
        </w:rPr>
        <w:t xml:space="preserve"> miestnos</w:t>
      </w:r>
      <w:r>
        <w:rPr>
          <w:szCs w:val="24"/>
        </w:rPr>
        <w:t>ť</w:t>
      </w:r>
      <w:r w:rsidR="00A06703">
        <w:rPr>
          <w:szCs w:val="24"/>
        </w:rPr>
        <w:t xml:space="preserve"> na organizovanie školských slávností, plenárnych zasadnutí a pod.</w:t>
      </w:r>
    </w:p>
    <w:p w:rsidR="001520B9" w:rsidRPr="003E252A" w:rsidRDefault="001520B9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Príležitosti</w:t>
      </w:r>
    </w:p>
    <w:p w:rsidR="00746232" w:rsidRDefault="00F64A00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Škola využíva </w:t>
      </w:r>
      <w:r w:rsidR="001A1EA0">
        <w:rPr>
          <w:szCs w:val="24"/>
        </w:rPr>
        <w:t>mnoho</w:t>
      </w:r>
      <w:r w:rsidRPr="003E252A">
        <w:rPr>
          <w:szCs w:val="24"/>
        </w:rPr>
        <w:t xml:space="preserve"> príležitosti na prezentáciu výsledkov a úspechov žiakov, spolupracuje s kultúrno-vzdelávacími inštitúciami, a tak poskytuje žiakom príležitosť na upevnenie a rozširovanie vedomostí a zručností. </w:t>
      </w:r>
    </w:p>
    <w:p w:rsidR="009B2C88" w:rsidRDefault="00746232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1A1EA0">
        <w:rPr>
          <w:szCs w:val="24"/>
        </w:rPr>
        <w:t>Dni otvorených</w:t>
      </w:r>
      <w:r w:rsidR="00F64A00" w:rsidRPr="003E252A">
        <w:rPr>
          <w:szCs w:val="24"/>
        </w:rPr>
        <w:t xml:space="preserve"> dv</w:t>
      </w:r>
      <w:r w:rsidR="00FC0FD1">
        <w:rPr>
          <w:szCs w:val="24"/>
        </w:rPr>
        <w:t xml:space="preserve">erí, ktoré škola organizuje </w:t>
      </w:r>
      <w:r>
        <w:rPr>
          <w:szCs w:val="24"/>
        </w:rPr>
        <w:t>,</w:t>
      </w:r>
      <w:r w:rsidR="00F64A00" w:rsidRPr="003E252A">
        <w:rPr>
          <w:szCs w:val="24"/>
        </w:rPr>
        <w:t xml:space="preserve"> sú príležitosťou na prezentáciu práce žiakov aj práce pedagogických zamestnancov rodičom a širokej verejnosti. </w:t>
      </w:r>
    </w:p>
    <w:p w:rsidR="009B2C88" w:rsidRDefault="009B2C88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F64A00" w:rsidRPr="003E252A">
        <w:rPr>
          <w:szCs w:val="24"/>
        </w:rPr>
        <w:t>Organizovaním exkurzií, výchovných koncertov, návštevou divadelných a filmových predstavení, návštevami výstav poskytujeme žiakom aj iné formy vyučovania</w:t>
      </w:r>
      <w:r w:rsidR="00363A06">
        <w:rPr>
          <w:szCs w:val="24"/>
        </w:rPr>
        <w:t xml:space="preserve">, </w:t>
      </w:r>
      <w:r w:rsidR="001E5DA3">
        <w:rPr>
          <w:szCs w:val="24"/>
        </w:rPr>
        <w:t>čím sa snažíme vyučovací proces urobiť zaujímavejším a atraktívnejším</w:t>
      </w:r>
      <w:r w:rsidR="002A0776">
        <w:rPr>
          <w:szCs w:val="24"/>
        </w:rPr>
        <w:t xml:space="preserve"> Príprava žiakov na súťaže a popredné umiestnenia v súťažiach je tiež pozitívnou referenciou o škole a o práci jej pedagógov.</w:t>
      </w:r>
      <w:r w:rsidR="00F64A00" w:rsidRPr="003E252A">
        <w:rPr>
          <w:szCs w:val="24"/>
        </w:rPr>
        <w:t xml:space="preserve">  </w:t>
      </w:r>
    </w:p>
    <w:p w:rsidR="002A0776" w:rsidRDefault="009B2C88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2A0776">
        <w:rPr>
          <w:szCs w:val="24"/>
        </w:rPr>
        <w:t xml:space="preserve">Rozmanitosť záujmových útvarov je reakciou na záujmy žiakov, počet záujmových útvarov – </w:t>
      </w:r>
      <w:r w:rsidR="001E5DA3">
        <w:rPr>
          <w:szCs w:val="24"/>
        </w:rPr>
        <w:t>3</w:t>
      </w:r>
      <w:r w:rsidR="00F650B6">
        <w:rPr>
          <w:szCs w:val="24"/>
        </w:rPr>
        <w:t>0</w:t>
      </w:r>
      <w:r w:rsidR="002A0776">
        <w:rPr>
          <w:szCs w:val="24"/>
        </w:rPr>
        <w:t xml:space="preserve"> (väčšinu z nich vedú učitelia) – svedčí o zainteresovanosti učiteľov o dianie v škole, ale aj o snahu rozvíjať a prehlbova</w:t>
      </w:r>
      <w:r w:rsidR="00A06703">
        <w:rPr>
          <w:szCs w:val="24"/>
        </w:rPr>
        <w:t>ť zručnosti a schopnosti žiakov podľa ich záujmov.</w:t>
      </w:r>
    </w:p>
    <w:p w:rsidR="006656CE" w:rsidRDefault="006B0F35" w:rsidP="004F41F1">
      <w:pPr>
        <w:pStyle w:val="Zarkazkladnhotextu2"/>
        <w:tabs>
          <w:tab w:val="left" w:pos="6237"/>
        </w:tabs>
        <w:ind w:left="0" w:firstLine="0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="00FC0FD1">
        <w:rPr>
          <w:szCs w:val="24"/>
        </w:rPr>
        <w:t xml:space="preserve">Vhodnou formou prezentácie výsledkov a činnosti školy je aj webová stránka. </w:t>
      </w:r>
      <w:r w:rsidR="00746232">
        <w:rPr>
          <w:szCs w:val="24"/>
        </w:rPr>
        <w:t xml:space="preserve"> V minulom školskom roku sa úroveň webovej stránky v porovnaní s predchádzajúcim školským rokom skvalitnila</w:t>
      </w:r>
      <w:r w:rsidR="00F650B6">
        <w:rPr>
          <w:szCs w:val="24"/>
        </w:rPr>
        <w:t xml:space="preserve"> , čo bolo pozitívne hodnotené zo strany rodičov, žiakov aj pedagogických zamestnancov.</w:t>
      </w:r>
      <w:r w:rsidR="00FC0FD1">
        <w:rPr>
          <w:szCs w:val="24"/>
        </w:rPr>
        <w:t xml:space="preserve"> </w:t>
      </w:r>
    </w:p>
    <w:p w:rsidR="004F41F1" w:rsidRDefault="004F41F1" w:rsidP="004F41F1">
      <w:pPr>
        <w:pStyle w:val="Zarkazkladnhotextu2"/>
        <w:tabs>
          <w:tab w:val="left" w:pos="6237"/>
        </w:tabs>
        <w:ind w:left="0" w:firstLine="0"/>
        <w:jc w:val="both"/>
        <w:rPr>
          <w:b/>
          <w:bCs/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Riziká</w:t>
      </w:r>
    </w:p>
    <w:p w:rsidR="001119B7" w:rsidRDefault="00F64A00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Keďže koncepcia </w:t>
      </w:r>
      <w:r w:rsidR="001520B9" w:rsidRPr="003E252A">
        <w:rPr>
          <w:szCs w:val="24"/>
        </w:rPr>
        <w:t xml:space="preserve"> a dlhoročná profilácia školy </w:t>
      </w:r>
      <w:r w:rsidRPr="003E252A">
        <w:rPr>
          <w:szCs w:val="24"/>
        </w:rPr>
        <w:t>je založená na práci s talentovanými a nadanými deťmi</w:t>
      </w:r>
      <w:r w:rsidR="001520B9" w:rsidRPr="003E252A">
        <w:rPr>
          <w:szCs w:val="24"/>
        </w:rPr>
        <w:t xml:space="preserve"> </w:t>
      </w:r>
      <w:r w:rsidR="001E5DA3">
        <w:rPr>
          <w:szCs w:val="24"/>
        </w:rPr>
        <w:t xml:space="preserve">v triedach pre žiakov so všeobecným intelektovým nadaním, v triedach s rozšíreným vyučovaním </w:t>
      </w:r>
      <w:r w:rsidR="001520B9" w:rsidRPr="003E252A">
        <w:rPr>
          <w:szCs w:val="24"/>
        </w:rPr>
        <w:t xml:space="preserve"> matematiky a prírodovedných predmetov , v</w:t>
      </w:r>
      <w:r w:rsidR="001E5DA3">
        <w:rPr>
          <w:szCs w:val="24"/>
        </w:rPr>
        <w:t xml:space="preserve"> športových triedach , </w:t>
      </w:r>
      <w:r w:rsidRPr="003E252A">
        <w:rPr>
          <w:szCs w:val="24"/>
        </w:rPr>
        <w:t>otváranie osemročných gymnázií spôsobuje nižší záujem žiakov o výber najmä do triedy s rozšíreným vyučovaním matematiky a do triedy so športovou prípravou, do ktorej výber je sťažený aj slabým záujmom detí o individuálne športy</w:t>
      </w:r>
      <w:r w:rsidR="004B44A9">
        <w:rPr>
          <w:szCs w:val="24"/>
        </w:rPr>
        <w:t xml:space="preserve">. </w:t>
      </w:r>
      <w:r w:rsidR="00F43B6A">
        <w:rPr>
          <w:szCs w:val="24"/>
        </w:rPr>
        <w:t>Mnohí rodičia aj z nedostatku finančných prostriedkov odhlasujú žiakov zo športovej triedy alebo z ich začlenením nesúhlasia.</w:t>
      </w:r>
      <w:r w:rsidR="004B44A9">
        <w:rPr>
          <w:szCs w:val="24"/>
        </w:rPr>
        <w:t xml:space="preserve"> Vytváranie osemročných gymnázií ( odchod žiakov z 5. ročníka) značne naruš</w:t>
      </w:r>
      <w:r w:rsidR="00F650B6">
        <w:rPr>
          <w:szCs w:val="24"/>
        </w:rPr>
        <w:t>uje</w:t>
      </w:r>
      <w:r w:rsidR="004B44A9">
        <w:rPr>
          <w:szCs w:val="24"/>
        </w:rPr>
        <w:t xml:space="preserve"> organizáciu vyučovania hlavne cudzieho jazyka v triedach pre žiakov so všeobecným intelektovým nadaním</w:t>
      </w:r>
      <w:r w:rsidR="00AD2CEA">
        <w:rPr>
          <w:szCs w:val="24"/>
        </w:rPr>
        <w:t xml:space="preserve"> -  klesne počet žiakov v skupine , čo nás núti vytvárať zmiešané </w:t>
      </w:r>
      <w:r w:rsidR="00AD2CEA">
        <w:rPr>
          <w:szCs w:val="24"/>
        </w:rPr>
        <w:lastRenderedPageBreak/>
        <w:t>skupiny zo žiakov dvoch postupných ročníkov. Je potrebné túto skutočnosť brať do úvahy v organizácii budúceho školského roka</w:t>
      </w:r>
      <w:r w:rsidR="00F650B6">
        <w:rPr>
          <w:szCs w:val="24"/>
        </w:rPr>
        <w:t xml:space="preserve"> pri vytváraní skupín 2.cudzieho jazyka.</w:t>
      </w:r>
      <w:r w:rsidR="00AD2CEA">
        <w:rPr>
          <w:szCs w:val="24"/>
        </w:rPr>
        <w:t>.</w:t>
      </w:r>
    </w:p>
    <w:p w:rsidR="005E7D97" w:rsidRDefault="001119B7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T</w:t>
      </w:r>
      <w:r w:rsidR="001520B9" w:rsidRPr="003E252A">
        <w:rPr>
          <w:szCs w:val="24"/>
        </w:rPr>
        <w:t xml:space="preserve">riedy pre žiakov so všeobecným intelektovým nadaním </w:t>
      </w:r>
      <w:r w:rsidRPr="003E252A">
        <w:rPr>
          <w:szCs w:val="24"/>
        </w:rPr>
        <w:t>sú v škole vytvárané</w:t>
      </w:r>
      <w:r w:rsidRPr="001119B7">
        <w:rPr>
          <w:szCs w:val="24"/>
        </w:rPr>
        <w:t xml:space="preserve"> </w:t>
      </w:r>
      <w:r>
        <w:rPr>
          <w:szCs w:val="24"/>
        </w:rPr>
        <w:t>o</w:t>
      </w:r>
      <w:r w:rsidRPr="003E252A">
        <w:rPr>
          <w:szCs w:val="24"/>
        </w:rPr>
        <w:t>d roku 1998</w:t>
      </w:r>
      <w:r>
        <w:rPr>
          <w:szCs w:val="24"/>
        </w:rPr>
        <w:t>.</w:t>
      </w:r>
      <w:r w:rsidRPr="003E252A">
        <w:rPr>
          <w:szCs w:val="24"/>
        </w:rPr>
        <w:t xml:space="preserve"> </w:t>
      </w:r>
      <w:r w:rsidR="001520B9" w:rsidRPr="003E252A">
        <w:rPr>
          <w:szCs w:val="24"/>
        </w:rPr>
        <w:t xml:space="preserve"> </w:t>
      </w:r>
      <w:r w:rsidR="007D4DB6" w:rsidRPr="003E252A">
        <w:rPr>
          <w:szCs w:val="24"/>
        </w:rPr>
        <w:t xml:space="preserve">Na I. stupni sú vytvárané </w:t>
      </w:r>
      <w:r w:rsidR="00E27926">
        <w:rPr>
          <w:szCs w:val="24"/>
        </w:rPr>
        <w:t xml:space="preserve">po </w:t>
      </w:r>
      <w:r w:rsidR="007D4DB6" w:rsidRPr="003E252A">
        <w:rPr>
          <w:szCs w:val="24"/>
        </w:rPr>
        <w:t xml:space="preserve">2 triedy v každom ročníku. Na II. stupni vzhľadom na odchod žiakov do osemročných </w:t>
      </w:r>
      <w:r w:rsidR="00F4212C" w:rsidRPr="003E252A">
        <w:rPr>
          <w:szCs w:val="24"/>
        </w:rPr>
        <w:t xml:space="preserve">gymnázií </w:t>
      </w:r>
      <w:r w:rsidR="007D4DB6" w:rsidRPr="003E252A">
        <w:rPr>
          <w:szCs w:val="24"/>
        </w:rPr>
        <w:t>po 5. ročníku dochádza k úbytku žiakov</w:t>
      </w:r>
      <w:r w:rsidR="005E7D97">
        <w:rPr>
          <w:szCs w:val="24"/>
        </w:rPr>
        <w:t>, a preto je potrebné v budúcom školskom roku vytvoriť v 5. ročníku iba jednu kmeňovú triedu pre žiakov so všeobecným intelektovým nadaním a hlavné predmety v rámci personálnych a finančných možností deliť .</w:t>
      </w:r>
    </w:p>
    <w:p w:rsidR="00F64A00" w:rsidRPr="003E252A" w:rsidRDefault="001119B7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5E7D97">
        <w:rPr>
          <w:szCs w:val="24"/>
        </w:rPr>
        <w:t>Naďalej pretrváva stav</w:t>
      </w:r>
      <w:r w:rsidR="009B2C88">
        <w:rPr>
          <w:szCs w:val="24"/>
        </w:rPr>
        <w:t xml:space="preserve">, že čoraz menej žiakov má snahu a ctižiadosť rozširovať </w:t>
      </w:r>
      <w:r w:rsidR="00E27926">
        <w:rPr>
          <w:szCs w:val="24"/>
        </w:rPr>
        <w:t xml:space="preserve">si </w:t>
      </w:r>
      <w:r w:rsidR="009B2C88">
        <w:rPr>
          <w:szCs w:val="24"/>
        </w:rPr>
        <w:t>svoje vedomosti, pripravovať sa na súťaže, úspešne reprezentovať seba aj školu</w:t>
      </w:r>
      <w:r w:rsidR="00E27926">
        <w:rPr>
          <w:szCs w:val="24"/>
        </w:rPr>
        <w:t>.</w:t>
      </w:r>
      <w:r w:rsidR="009B2C88">
        <w:rPr>
          <w:szCs w:val="24"/>
        </w:rPr>
        <w:t xml:space="preserve">  </w:t>
      </w:r>
      <w:r w:rsidR="00E27926">
        <w:rPr>
          <w:szCs w:val="24"/>
        </w:rPr>
        <w:t>N</w:t>
      </w:r>
      <w:r w:rsidR="009B2C88">
        <w:rPr>
          <w:szCs w:val="24"/>
        </w:rPr>
        <w:t>aopak pribúda žiakov</w:t>
      </w:r>
      <w:r>
        <w:rPr>
          <w:szCs w:val="24"/>
        </w:rPr>
        <w:t>, ktorí aj napriek svojim schopnostiam a talentu odmietajú učiť sa nad rámec učebných osnov a pripravovať sa na súťaže</w:t>
      </w:r>
      <w:r w:rsidR="00026D61">
        <w:rPr>
          <w:szCs w:val="24"/>
        </w:rPr>
        <w:t>, hlavne vedomostného charakteru</w:t>
      </w:r>
      <w:r w:rsidR="00E27926">
        <w:rPr>
          <w:szCs w:val="24"/>
        </w:rPr>
        <w:t>.   T</w:t>
      </w:r>
      <w:r w:rsidR="00026D61">
        <w:rPr>
          <w:szCs w:val="24"/>
        </w:rPr>
        <w:t xml:space="preserve">ak sa stane, že sa súťaže zúčastní žiak, ktorý nie je tým najlepším žiakom v triede v danom predmete, ale má väčšiu ctižiadosť alebo sa žiak viac menej nútene </w:t>
      </w:r>
      <w:r w:rsidR="00A06703">
        <w:rPr>
          <w:szCs w:val="24"/>
        </w:rPr>
        <w:t xml:space="preserve">, </w:t>
      </w:r>
      <w:r w:rsidR="00026D61">
        <w:rPr>
          <w:szCs w:val="24"/>
        </w:rPr>
        <w:t xml:space="preserve">či už zo strany učiteľa </w:t>
      </w:r>
      <w:r w:rsidR="00A06703">
        <w:rPr>
          <w:szCs w:val="24"/>
        </w:rPr>
        <w:t xml:space="preserve"> </w:t>
      </w:r>
      <w:r w:rsidR="00026D61">
        <w:rPr>
          <w:szCs w:val="24"/>
        </w:rPr>
        <w:t xml:space="preserve">alebo rodiča súťaže zúčastní, ale jeho príprava na súťaž je povrchná a priemerná, takže vynaložené úsilie zo strany učiteľa nie je adekvátne výsledkom. </w:t>
      </w:r>
    </w:p>
    <w:p w:rsidR="00F4212C" w:rsidRPr="003E252A" w:rsidRDefault="00F4212C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</w:p>
    <w:p w:rsidR="00A4004C" w:rsidRPr="003E252A" w:rsidRDefault="00A4004C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 w:rsidP="00C6199B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>XV. Záver</w:t>
      </w:r>
    </w:p>
    <w:p w:rsidR="00A4004C" w:rsidRPr="003E252A" w:rsidRDefault="00A4004C" w:rsidP="00A4004C">
      <w:pPr>
        <w:jc w:val="both"/>
        <w:rPr>
          <w:b/>
          <w:sz w:val="24"/>
          <w:szCs w:val="24"/>
        </w:rPr>
      </w:pPr>
      <w:r w:rsidRPr="003E252A">
        <w:rPr>
          <w:b/>
          <w:sz w:val="24"/>
          <w:szCs w:val="24"/>
        </w:rPr>
        <w:t xml:space="preserve"> Opatrenia</w:t>
      </w:r>
    </w:p>
    <w:p w:rsidR="00A4004C" w:rsidRPr="003E252A" w:rsidRDefault="00A4004C" w:rsidP="00A4004C">
      <w:pPr>
        <w:ind w:left="360"/>
        <w:jc w:val="both"/>
        <w:rPr>
          <w:sz w:val="24"/>
          <w:szCs w:val="24"/>
        </w:rPr>
      </w:pPr>
    </w:p>
    <w:p w:rsidR="00C6199B" w:rsidRDefault="00C6199B" w:rsidP="00887871">
      <w:pPr>
        <w:rPr>
          <w:sz w:val="24"/>
          <w:szCs w:val="24"/>
        </w:rPr>
      </w:pPr>
    </w:p>
    <w:p w:rsidR="00A4004C" w:rsidRPr="003E252A" w:rsidRDefault="00C6199B" w:rsidP="003755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004C" w:rsidRPr="003E252A">
        <w:rPr>
          <w:sz w:val="24"/>
          <w:szCs w:val="24"/>
        </w:rPr>
        <w:t xml:space="preserve">-     Organizovať viac voľno časových aktivít v škole s využitím športového areálu, </w:t>
      </w:r>
    </w:p>
    <w:p w:rsidR="00A4004C" w:rsidRDefault="00A4004C" w:rsidP="00375598">
      <w:pPr>
        <w:ind w:left="360"/>
        <w:rPr>
          <w:sz w:val="24"/>
          <w:szCs w:val="24"/>
        </w:rPr>
      </w:pPr>
      <w:r w:rsidRPr="003E252A">
        <w:rPr>
          <w:sz w:val="24"/>
          <w:szCs w:val="24"/>
        </w:rPr>
        <w:t xml:space="preserve">      konzultačného strediska, </w:t>
      </w:r>
      <w:r w:rsidR="00887871">
        <w:rPr>
          <w:sz w:val="24"/>
          <w:szCs w:val="24"/>
        </w:rPr>
        <w:t>jazykového laboratória</w:t>
      </w:r>
      <w:r w:rsidR="006656CE">
        <w:rPr>
          <w:sz w:val="24"/>
          <w:szCs w:val="24"/>
        </w:rPr>
        <w:t>.</w:t>
      </w:r>
    </w:p>
    <w:p w:rsidR="00743EE9" w:rsidRDefault="00743EE9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Zabezpečiť fungovanie školskej knižnice – výpožičky kníh, akcie, besedy</w:t>
      </w:r>
    </w:p>
    <w:p w:rsidR="006656CE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vedenia záujmových útvarov zapájať rodičov resp. externých záujemcov o vedenie krúžkov.</w:t>
      </w:r>
    </w:p>
    <w:p w:rsidR="006656CE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Zabezpečiť na vyučovanie anglického jazyka lektora z anglicky hovoriacej krajiny.</w:t>
      </w:r>
    </w:p>
    <w:p w:rsidR="006656CE" w:rsidRPr="00743EE9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 vyučovacom procese uplatňovať inovatívne metódy a formy práce .</w:t>
      </w:r>
    </w:p>
    <w:p w:rsidR="00A4004C" w:rsidRPr="003E252A" w:rsidRDefault="00A4004C" w:rsidP="00401B56">
      <w:pPr>
        <w:numPr>
          <w:ilvl w:val="0"/>
          <w:numId w:val="6"/>
        </w:numPr>
        <w:rPr>
          <w:sz w:val="24"/>
          <w:szCs w:val="24"/>
        </w:rPr>
      </w:pPr>
      <w:r w:rsidRPr="003E252A">
        <w:rPr>
          <w:sz w:val="24"/>
          <w:szCs w:val="24"/>
        </w:rPr>
        <w:t xml:space="preserve">Sústavne monitorovať správanie žiakov a eliminovať prejavy nadradenosti, </w:t>
      </w:r>
    </w:p>
    <w:p w:rsidR="00A4004C" w:rsidRPr="003E252A" w:rsidRDefault="00A4004C" w:rsidP="00375598">
      <w:pPr>
        <w:ind w:left="360"/>
        <w:rPr>
          <w:sz w:val="24"/>
          <w:szCs w:val="24"/>
        </w:rPr>
      </w:pPr>
      <w:r w:rsidRPr="003E252A">
        <w:rPr>
          <w:sz w:val="24"/>
          <w:szCs w:val="24"/>
        </w:rPr>
        <w:t xml:space="preserve">      agresivity, </w:t>
      </w:r>
      <w:r w:rsidR="00743EE9">
        <w:rPr>
          <w:sz w:val="24"/>
          <w:szCs w:val="24"/>
        </w:rPr>
        <w:t xml:space="preserve">arogantného správania, vulgárneho vyjadrovania, </w:t>
      </w:r>
      <w:r w:rsidRPr="003E252A">
        <w:rPr>
          <w:sz w:val="24"/>
          <w:szCs w:val="24"/>
        </w:rPr>
        <w:t xml:space="preserve">šikanovania. </w:t>
      </w:r>
    </w:p>
    <w:p w:rsidR="00A4004C" w:rsidRPr="003E252A" w:rsidRDefault="00A4004C" w:rsidP="00375598">
      <w:pPr>
        <w:ind w:left="360"/>
        <w:rPr>
          <w:sz w:val="24"/>
          <w:szCs w:val="24"/>
        </w:rPr>
      </w:pPr>
    </w:p>
    <w:p w:rsidR="00A4004C" w:rsidRPr="003E252A" w:rsidRDefault="00A4004C">
      <w:pPr>
        <w:pStyle w:val="Zarkazkladnhotextu2"/>
        <w:tabs>
          <w:tab w:val="left" w:pos="6237"/>
        </w:tabs>
        <w:spacing w:line="360" w:lineRule="auto"/>
        <w:jc w:val="both"/>
        <w:rPr>
          <w:b/>
          <w:szCs w:val="24"/>
        </w:rPr>
      </w:pPr>
    </w:p>
    <w:p w:rsidR="00F64A00" w:rsidRPr="003E252A" w:rsidRDefault="00F64A00" w:rsidP="00401B56">
      <w:pPr>
        <w:pStyle w:val="Zarkazkladnhotextu2"/>
        <w:numPr>
          <w:ilvl w:val="0"/>
          <w:numId w:val="3"/>
        </w:numPr>
        <w:tabs>
          <w:tab w:val="clear" w:pos="2977"/>
          <w:tab w:val="left" w:pos="0"/>
          <w:tab w:val="left" w:pos="6237"/>
        </w:tabs>
        <w:ind w:left="448" w:hanging="448"/>
        <w:jc w:val="both"/>
        <w:rPr>
          <w:szCs w:val="24"/>
        </w:rPr>
      </w:pPr>
      <w:r w:rsidRPr="003E252A">
        <w:rPr>
          <w:szCs w:val="24"/>
        </w:rPr>
        <w:t xml:space="preserve">Správa o výchovno-vzdelávacej činnosti školy za školský rok </w:t>
      </w:r>
      <w:r w:rsidR="00D75AD8" w:rsidRPr="003E252A">
        <w:rPr>
          <w:szCs w:val="24"/>
        </w:rPr>
        <w:t>20</w:t>
      </w:r>
      <w:r w:rsidR="00696B6C">
        <w:rPr>
          <w:szCs w:val="24"/>
        </w:rPr>
        <w:t>1</w:t>
      </w:r>
      <w:r w:rsidR="006656CE">
        <w:rPr>
          <w:szCs w:val="24"/>
        </w:rPr>
        <w:t>2</w:t>
      </w:r>
      <w:r w:rsidR="00D75AD8" w:rsidRPr="003E252A">
        <w:rPr>
          <w:szCs w:val="24"/>
        </w:rPr>
        <w:t xml:space="preserve"> /201</w:t>
      </w:r>
      <w:r w:rsidR="006656CE">
        <w:rPr>
          <w:szCs w:val="24"/>
        </w:rPr>
        <w:t>3</w:t>
      </w:r>
      <w:r w:rsidR="00D75AD8" w:rsidRPr="003E252A">
        <w:rPr>
          <w:szCs w:val="24"/>
        </w:rPr>
        <w:t xml:space="preserve"> bola </w:t>
      </w:r>
      <w:r w:rsidRPr="003E252A">
        <w:rPr>
          <w:szCs w:val="24"/>
        </w:rPr>
        <w:t xml:space="preserve">prerokovaná </w:t>
      </w:r>
      <w:r w:rsidR="00D75AD8" w:rsidRPr="003E252A">
        <w:rPr>
          <w:szCs w:val="24"/>
        </w:rPr>
        <w:t>v</w:t>
      </w:r>
      <w:r w:rsidRPr="003E252A">
        <w:rPr>
          <w:szCs w:val="24"/>
        </w:rPr>
        <w:t xml:space="preserve"> pedagogickej rade dňa   </w:t>
      </w:r>
      <w:r w:rsidR="00743EE9">
        <w:rPr>
          <w:szCs w:val="24"/>
        </w:rPr>
        <w:t>2</w:t>
      </w:r>
      <w:r w:rsidR="006656CE">
        <w:rPr>
          <w:szCs w:val="24"/>
        </w:rPr>
        <w:t>8</w:t>
      </w:r>
      <w:r w:rsidR="00743EE9">
        <w:rPr>
          <w:szCs w:val="24"/>
        </w:rPr>
        <w:t>.6. 201</w:t>
      </w:r>
      <w:r w:rsidR="006656CE">
        <w:rPr>
          <w:szCs w:val="24"/>
        </w:rPr>
        <w:t>3</w:t>
      </w:r>
      <w:r w:rsidRPr="003E252A">
        <w:rPr>
          <w:szCs w:val="24"/>
        </w:rPr>
        <w:t>.</w:t>
      </w: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   V Prešove  </w:t>
      </w:r>
      <w:r w:rsidR="00942FCC">
        <w:rPr>
          <w:szCs w:val="24"/>
        </w:rPr>
        <w:t>1</w:t>
      </w:r>
      <w:r w:rsidRPr="003E252A">
        <w:rPr>
          <w:szCs w:val="24"/>
        </w:rPr>
        <w:t>.10. 20</w:t>
      </w:r>
      <w:r w:rsidR="00056B35" w:rsidRPr="003E252A">
        <w:rPr>
          <w:szCs w:val="24"/>
        </w:rPr>
        <w:t>1</w:t>
      </w:r>
      <w:r w:rsidR="006656CE">
        <w:rPr>
          <w:szCs w:val="24"/>
        </w:rPr>
        <w:t>3</w:t>
      </w:r>
      <w:r w:rsidRPr="003E252A">
        <w:rPr>
          <w:szCs w:val="24"/>
        </w:rPr>
        <w:t xml:space="preserve">                   </w:t>
      </w: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F64A00" w:rsidRPr="003E252A" w:rsidRDefault="00056B35" w:rsidP="00056B35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      Ľubomír </w:t>
      </w:r>
      <w:proofErr w:type="spellStart"/>
      <w:r w:rsidRPr="003E252A">
        <w:rPr>
          <w:szCs w:val="24"/>
        </w:rPr>
        <w:t>Bodnár</w:t>
      </w:r>
      <w:proofErr w:type="spellEnd"/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       riaditeľ školy</w:t>
      </w: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center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center"/>
        <w:rPr>
          <w:szCs w:val="24"/>
        </w:rPr>
      </w:pPr>
    </w:p>
    <w:p w:rsidR="00574E33" w:rsidRDefault="00574E33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</w:p>
    <w:p w:rsidR="00056B35" w:rsidRPr="003E252A" w:rsidRDefault="00056B35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 w:rsidRPr="003E252A">
        <w:rPr>
          <w:szCs w:val="24"/>
        </w:rPr>
        <w:lastRenderedPageBreak/>
        <w:t xml:space="preserve"> Správa o činnosti školy za školský rok 20</w:t>
      </w:r>
      <w:r w:rsidR="00C6199B">
        <w:rPr>
          <w:szCs w:val="24"/>
        </w:rPr>
        <w:t>1</w:t>
      </w:r>
      <w:r w:rsidR="006656CE">
        <w:rPr>
          <w:szCs w:val="24"/>
        </w:rPr>
        <w:t>2</w:t>
      </w:r>
      <w:r w:rsidRPr="003E252A">
        <w:rPr>
          <w:szCs w:val="24"/>
        </w:rPr>
        <w:t>/201</w:t>
      </w:r>
      <w:r w:rsidR="006656CE">
        <w:rPr>
          <w:szCs w:val="24"/>
        </w:rPr>
        <w:t>3</w:t>
      </w:r>
      <w:r w:rsidRPr="003E252A">
        <w:rPr>
          <w:szCs w:val="24"/>
        </w:rPr>
        <w:t xml:space="preserve"> prerokovaná v </w:t>
      </w:r>
      <w:r w:rsidR="00DD2908">
        <w:rPr>
          <w:szCs w:val="24"/>
        </w:rPr>
        <w:t>R</w:t>
      </w:r>
      <w:r w:rsidRPr="003E252A">
        <w:rPr>
          <w:szCs w:val="24"/>
        </w:rPr>
        <w:t>ade školy dňa</w:t>
      </w:r>
      <w:r w:rsidR="00C6199B">
        <w:rPr>
          <w:szCs w:val="24"/>
        </w:rPr>
        <w:t xml:space="preserve"> </w:t>
      </w:r>
      <w:r w:rsidR="006656CE">
        <w:rPr>
          <w:szCs w:val="24"/>
        </w:rPr>
        <w:t>3.10.2013</w:t>
      </w:r>
    </w:p>
    <w:p w:rsidR="00056B35" w:rsidRPr="003E252A" w:rsidRDefault="00056B35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 w:rsidRPr="003E252A">
        <w:rPr>
          <w:szCs w:val="24"/>
        </w:rPr>
        <w:t xml:space="preserve">     </w:t>
      </w:r>
    </w:p>
    <w:p w:rsidR="00056B35" w:rsidRPr="003E252A" w:rsidRDefault="00056B35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</w:p>
    <w:p w:rsidR="00743EE9" w:rsidRDefault="00056B35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</w:t>
      </w:r>
      <w:r w:rsidR="006B0F35">
        <w:rPr>
          <w:szCs w:val="24"/>
        </w:rPr>
        <w:t>Ľuboš Lukáč</w:t>
      </w:r>
      <w:r w:rsidRPr="003E252A">
        <w:rPr>
          <w:szCs w:val="24"/>
        </w:rPr>
        <w:t xml:space="preserve">                                                                                                           </w:t>
      </w:r>
      <w:r w:rsidR="006B0F35">
        <w:rPr>
          <w:szCs w:val="24"/>
        </w:rPr>
        <w:t xml:space="preserve">                </w:t>
      </w:r>
    </w:p>
    <w:p w:rsidR="00056B35" w:rsidRDefault="00743EE9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6B0F35">
        <w:rPr>
          <w:szCs w:val="24"/>
        </w:rPr>
        <w:t>p</w:t>
      </w:r>
      <w:r w:rsidR="00056B35" w:rsidRPr="003E252A">
        <w:rPr>
          <w:szCs w:val="24"/>
        </w:rPr>
        <w:t>redsed</w:t>
      </w:r>
      <w:r w:rsidR="006B0F35">
        <w:rPr>
          <w:szCs w:val="24"/>
        </w:rPr>
        <w:t xml:space="preserve">a </w:t>
      </w:r>
      <w:r w:rsidR="00056B35" w:rsidRPr="003E252A">
        <w:rPr>
          <w:szCs w:val="24"/>
        </w:rPr>
        <w:t>Rady školy</w:t>
      </w:r>
    </w:p>
    <w:p w:rsidR="001D61BB" w:rsidRDefault="001D61BB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</w:p>
    <w:p w:rsidR="001D61BB" w:rsidRPr="00B20247" w:rsidRDefault="001D61BB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b/>
          <w:szCs w:val="24"/>
        </w:rPr>
      </w:pPr>
      <w:r w:rsidRPr="00B20247">
        <w:rPr>
          <w:b/>
          <w:szCs w:val="24"/>
        </w:rPr>
        <w:t>Prílohy :</w:t>
      </w:r>
    </w:p>
    <w:p w:rsidR="001D61BB" w:rsidRDefault="001D61BB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Príloha č.1 </w:t>
      </w:r>
      <w:r w:rsidR="004E60B1">
        <w:rPr>
          <w:szCs w:val="24"/>
        </w:rPr>
        <w:t xml:space="preserve"> Hodnotenie činnosti PK a MZ</w:t>
      </w:r>
    </w:p>
    <w:p w:rsidR="004E60B1" w:rsidRDefault="004E60B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Príloha č.2  Umiestnenia žiakov v súťažiach</w:t>
      </w:r>
    </w:p>
    <w:p w:rsidR="004E60B1" w:rsidRPr="003E252A" w:rsidRDefault="004E60B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Príloha č.3 Prehľad prospechu , správania a dochádzky</w:t>
      </w:r>
    </w:p>
    <w:sectPr w:rsidR="004E60B1" w:rsidRPr="003E252A" w:rsidSect="00375598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AE" w:rsidRDefault="001733AE">
      <w:r>
        <w:separator/>
      </w:r>
    </w:p>
  </w:endnote>
  <w:endnote w:type="continuationSeparator" w:id="0">
    <w:p w:rsidR="001733AE" w:rsidRDefault="0017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C" w:rsidRDefault="00F47C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65F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665FC">
      <w:rPr>
        <w:rStyle w:val="slostrany"/>
        <w:noProof/>
      </w:rPr>
      <w:t>1</w:t>
    </w:r>
    <w:r>
      <w:rPr>
        <w:rStyle w:val="slostrany"/>
      </w:rPr>
      <w:fldChar w:fldCharType="end"/>
    </w:r>
  </w:p>
  <w:p w:rsidR="00C665FC" w:rsidRDefault="00C665F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C" w:rsidRDefault="00F47C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65F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4269">
      <w:rPr>
        <w:rStyle w:val="slostrany"/>
        <w:noProof/>
      </w:rPr>
      <w:t>23</w:t>
    </w:r>
    <w:r>
      <w:rPr>
        <w:rStyle w:val="slostrany"/>
      </w:rPr>
      <w:fldChar w:fldCharType="end"/>
    </w:r>
  </w:p>
  <w:p w:rsidR="00C665FC" w:rsidRDefault="00C665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AE" w:rsidRDefault="001733AE">
      <w:r>
        <w:separator/>
      </w:r>
    </w:p>
  </w:footnote>
  <w:footnote w:type="continuationSeparator" w:id="0">
    <w:p w:rsidR="001733AE" w:rsidRDefault="0017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42"/>
    <w:multiLevelType w:val="hybridMultilevel"/>
    <w:tmpl w:val="7DB27C84"/>
    <w:lvl w:ilvl="0" w:tplc="41B2DB16">
      <w:start w:val="8"/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</w:abstractNum>
  <w:abstractNum w:abstractNumId="1">
    <w:nsid w:val="088A4485"/>
    <w:multiLevelType w:val="hybridMultilevel"/>
    <w:tmpl w:val="EA2E64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D7540"/>
    <w:multiLevelType w:val="hybridMultilevel"/>
    <w:tmpl w:val="90AE073A"/>
    <w:lvl w:ilvl="0" w:tplc="3A80C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A7745"/>
    <w:multiLevelType w:val="singleLevel"/>
    <w:tmpl w:val="A462CF7A"/>
    <w:lvl w:ilvl="0">
      <w:start w:val="1"/>
      <w:numFmt w:val="decimal"/>
      <w:lvlText w:val="%1.)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4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C1509"/>
    <w:multiLevelType w:val="hybridMultilevel"/>
    <w:tmpl w:val="DFFC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50BD"/>
    <w:multiLevelType w:val="multilevel"/>
    <w:tmpl w:val="765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E23D9"/>
    <w:multiLevelType w:val="multilevel"/>
    <w:tmpl w:val="A4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B46E6"/>
    <w:multiLevelType w:val="multilevel"/>
    <w:tmpl w:val="46C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05C83"/>
    <w:multiLevelType w:val="hybridMultilevel"/>
    <w:tmpl w:val="C50CDE34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A2"/>
    <w:rsid w:val="000035D0"/>
    <w:rsid w:val="00013446"/>
    <w:rsid w:val="00015893"/>
    <w:rsid w:val="00016CF4"/>
    <w:rsid w:val="000261F9"/>
    <w:rsid w:val="00026D61"/>
    <w:rsid w:val="0003090D"/>
    <w:rsid w:val="00030A4A"/>
    <w:rsid w:val="00054CB6"/>
    <w:rsid w:val="00056B35"/>
    <w:rsid w:val="0006274E"/>
    <w:rsid w:val="00062DB3"/>
    <w:rsid w:val="00063A59"/>
    <w:rsid w:val="000671BD"/>
    <w:rsid w:val="00070C38"/>
    <w:rsid w:val="000729F6"/>
    <w:rsid w:val="00080883"/>
    <w:rsid w:val="00085762"/>
    <w:rsid w:val="0009266A"/>
    <w:rsid w:val="00096A00"/>
    <w:rsid w:val="000A0DC1"/>
    <w:rsid w:val="000B065A"/>
    <w:rsid w:val="000B0F54"/>
    <w:rsid w:val="000B5687"/>
    <w:rsid w:val="000D4E41"/>
    <w:rsid w:val="000E0647"/>
    <w:rsid w:val="000F0DEE"/>
    <w:rsid w:val="000F43B3"/>
    <w:rsid w:val="000F4B8E"/>
    <w:rsid w:val="000F4E48"/>
    <w:rsid w:val="000F6CF2"/>
    <w:rsid w:val="00103D67"/>
    <w:rsid w:val="001119B7"/>
    <w:rsid w:val="00112800"/>
    <w:rsid w:val="00122B19"/>
    <w:rsid w:val="00123877"/>
    <w:rsid w:val="00125C13"/>
    <w:rsid w:val="001400BB"/>
    <w:rsid w:val="001520B9"/>
    <w:rsid w:val="00156E2F"/>
    <w:rsid w:val="0017041A"/>
    <w:rsid w:val="001733AE"/>
    <w:rsid w:val="00186512"/>
    <w:rsid w:val="00194844"/>
    <w:rsid w:val="00194A0E"/>
    <w:rsid w:val="001A1EA0"/>
    <w:rsid w:val="001A2C7A"/>
    <w:rsid w:val="001B1368"/>
    <w:rsid w:val="001B567F"/>
    <w:rsid w:val="001C5D30"/>
    <w:rsid w:val="001D61BB"/>
    <w:rsid w:val="001E328E"/>
    <w:rsid w:val="001E5DA3"/>
    <w:rsid w:val="001E7EA9"/>
    <w:rsid w:val="001F3894"/>
    <w:rsid w:val="001F4317"/>
    <w:rsid w:val="0020052D"/>
    <w:rsid w:val="0021230C"/>
    <w:rsid w:val="0021354C"/>
    <w:rsid w:val="0022225E"/>
    <w:rsid w:val="00232DCF"/>
    <w:rsid w:val="002365A9"/>
    <w:rsid w:val="0024380F"/>
    <w:rsid w:val="00251DE8"/>
    <w:rsid w:val="0025302B"/>
    <w:rsid w:val="00257E8C"/>
    <w:rsid w:val="00261F34"/>
    <w:rsid w:val="00267FD8"/>
    <w:rsid w:val="00275178"/>
    <w:rsid w:val="002801B2"/>
    <w:rsid w:val="002818B0"/>
    <w:rsid w:val="00296864"/>
    <w:rsid w:val="00297B56"/>
    <w:rsid w:val="002A0776"/>
    <w:rsid w:val="002A5E4E"/>
    <w:rsid w:val="002C1913"/>
    <w:rsid w:val="002C3920"/>
    <w:rsid w:val="002D44A9"/>
    <w:rsid w:val="002D54A4"/>
    <w:rsid w:val="002E2A66"/>
    <w:rsid w:val="002E3A7A"/>
    <w:rsid w:val="00300BC2"/>
    <w:rsid w:val="003017FC"/>
    <w:rsid w:val="003119E0"/>
    <w:rsid w:val="00315F9E"/>
    <w:rsid w:val="003204B7"/>
    <w:rsid w:val="003222D7"/>
    <w:rsid w:val="0033268E"/>
    <w:rsid w:val="003330C4"/>
    <w:rsid w:val="0033413E"/>
    <w:rsid w:val="00335E2B"/>
    <w:rsid w:val="0034769B"/>
    <w:rsid w:val="00350F16"/>
    <w:rsid w:val="0035428B"/>
    <w:rsid w:val="0035524D"/>
    <w:rsid w:val="00355809"/>
    <w:rsid w:val="00360AE5"/>
    <w:rsid w:val="0036311C"/>
    <w:rsid w:val="00363A06"/>
    <w:rsid w:val="003657A2"/>
    <w:rsid w:val="0036601E"/>
    <w:rsid w:val="003673BD"/>
    <w:rsid w:val="003677C4"/>
    <w:rsid w:val="0037138F"/>
    <w:rsid w:val="00375598"/>
    <w:rsid w:val="00375F11"/>
    <w:rsid w:val="003815D6"/>
    <w:rsid w:val="00393E5C"/>
    <w:rsid w:val="0039680D"/>
    <w:rsid w:val="003C59E7"/>
    <w:rsid w:val="003C63BD"/>
    <w:rsid w:val="003C67AB"/>
    <w:rsid w:val="003D411C"/>
    <w:rsid w:val="003D63CA"/>
    <w:rsid w:val="003E252A"/>
    <w:rsid w:val="003E4F91"/>
    <w:rsid w:val="003E660E"/>
    <w:rsid w:val="003F3E82"/>
    <w:rsid w:val="00401B56"/>
    <w:rsid w:val="00410ECA"/>
    <w:rsid w:val="00412482"/>
    <w:rsid w:val="004153B9"/>
    <w:rsid w:val="004175E0"/>
    <w:rsid w:val="00421C26"/>
    <w:rsid w:val="00434F32"/>
    <w:rsid w:val="004528DD"/>
    <w:rsid w:val="00453797"/>
    <w:rsid w:val="00455ACA"/>
    <w:rsid w:val="00462CE4"/>
    <w:rsid w:val="00462DCB"/>
    <w:rsid w:val="00473D2D"/>
    <w:rsid w:val="00473E26"/>
    <w:rsid w:val="00477AA6"/>
    <w:rsid w:val="0048208A"/>
    <w:rsid w:val="00483BA3"/>
    <w:rsid w:val="004861E6"/>
    <w:rsid w:val="004A3056"/>
    <w:rsid w:val="004A722B"/>
    <w:rsid w:val="004B4209"/>
    <w:rsid w:val="004B44A9"/>
    <w:rsid w:val="004B5EB5"/>
    <w:rsid w:val="004C62B0"/>
    <w:rsid w:val="004C6B1F"/>
    <w:rsid w:val="004D377F"/>
    <w:rsid w:val="004E60B1"/>
    <w:rsid w:val="004E6223"/>
    <w:rsid w:val="004F2CE1"/>
    <w:rsid w:val="004F397C"/>
    <w:rsid w:val="004F3C61"/>
    <w:rsid w:val="004F41F1"/>
    <w:rsid w:val="00501929"/>
    <w:rsid w:val="00504A5D"/>
    <w:rsid w:val="00506464"/>
    <w:rsid w:val="00507792"/>
    <w:rsid w:val="00507A54"/>
    <w:rsid w:val="00515229"/>
    <w:rsid w:val="00521BEF"/>
    <w:rsid w:val="0052245C"/>
    <w:rsid w:val="0053053B"/>
    <w:rsid w:val="00534925"/>
    <w:rsid w:val="005428DE"/>
    <w:rsid w:val="00545E90"/>
    <w:rsid w:val="00547E4C"/>
    <w:rsid w:val="00551957"/>
    <w:rsid w:val="00553103"/>
    <w:rsid w:val="005635F8"/>
    <w:rsid w:val="00567962"/>
    <w:rsid w:val="00574E33"/>
    <w:rsid w:val="00575FC0"/>
    <w:rsid w:val="0058128E"/>
    <w:rsid w:val="00582BFB"/>
    <w:rsid w:val="00584152"/>
    <w:rsid w:val="005862E2"/>
    <w:rsid w:val="005A20D2"/>
    <w:rsid w:val="005B28CA"/>
    <w:rsid w:val="005C24DD"/>
    <w:rsid w:val="005C65BC"/>
    <w:rsid w:val="005D3EFC"/>
    <w:rsid w:val="005E7D97"/>
    <w:rsid w:val="005F0327"/>
    <w:rsid w:val="005F209B"/>
    <w:rsid w:val="005F2BDC"/>
    <w:rsid w:val="006024E5"/>
    <w:rsid w:val="0062297A"/>
    <w:rsid w:val="006357AC"/>
    <w:rsid w:val="006656CE"/>
    <w:rsid w:val="00665C09"/>
    <w:rsid w:val="006703C2"/>
    <w:rsid w:val="00684ADC"/>
    <w:rsid w:val="00685627"/>
    <w:rsid w:val="006929AE"/>
    <w:rsid w:val="0069364F"/>
    <w:rsid w:val="00693E41"/>
    <w:rsid w:val="00696B6C"/>
    <w:rsid w:val="006A13C4"/>
    <w:rsid w:val="006A2723"/>
    <w:rsid w:val="006B0F35"/>
    <w:rsid w:val="006B1F5A"/>
    <w:rsid w:val="006B607B"/>
    <w:rsid w:val="006D586A"/>
    <w:rsid w:val="006D7478"/>
    <w:rsid w:val="006E00E1"/>
    <w:rsid w:val="006E025E"/>
    <w:rsid w:val="006E30C9"/>
    <w:rsid w:val="006E46E5"/>
    <w:rsid w:val="006F1442"/>
    <w:rsid w:val="006F1A73"/>
    <w:rsid w:val="006F1C82"/>
    <w:rsid w:val="006F22A2"/>
    <w:rsid w:val="006F411F"/>
    <w:rsid w:val="006F6F1B"/>
    <w:rsid w:val="006F75E9"/>
    <w:rsid w:val="006F7ADF"/>
    <w:rsid w:val="00703AAE"/>
    <w:rsid w:val="007105D2"/>
    <w:rsid w:val="00713C53"/>
    <w:rsid w:val="00714F59"/>
    <w:rsid w:val="00717C1E"/>
    <w:rsid w:val="007347DA"/>
    <w:rsid w:val="00736E1D"/>
    <w:rsid w:val="00743EE9"/>
    <w:rsid w:val="00745377"/>
    <w:rsid w:val="00746107"/>
    <w:rsid w:val="00746232"/>
    <w:rsid w:val="00763CFB"/>
    <w:rsid w:val="00767CED"/>
    <w:rsid w:val="007761C7"/>
    <w:rsid w:val="007777EE"/>
    <w:rsid w:val="00780C98"/>
    <w:rsid w:val="0078440C"/>
    <w:rsid w:val="00787370"/>
    <w:rsid w:val="007952D3"/>
    <w:rsid w:val="007A0B94"/>
    <w:rsid w:val="007A19AE"/>
    <w:rsid w:val="007A3782"/>
    <w:rsid w:val="007B0836"/>
    <w:rsid w:val="007B0C34"/>
    <w:rsid w:val="007B5F1A"/>
    <w:rsid w:val="007C6814"/>
    <w:rsid w:val="007C6DE1"/>
    <w:rsid w:val="007C6DED"/>
    <w:rsid w:val="007D1446"/>
    <w:rsid w:val="007D4DB6"/>
    <w:rsid w:val="007D5BFC"/>
    <w:rsid w:val="007E0E9D"/>
    <w:rsid w:val="007F64C7"/>
    <w:rsid w:val="007F7439"/>
    <w:rsid w:val="00807154"/>
    <w:rsid w:val="00812A91"/>
    <w:rsid w:val="008165AC"/>
    <w:rsid w:val="008262B8"/>
    <w:rsid w:val="0083061B"/>
    <w:rsid w:val="00832E3A"/>
    <w:rsid w:val="008373B8"/>
    <w:rsid w:val="0084376A"/>
    <w:rsid w:val="00847391"/>
    <w:rsid w:val="00853E4C"/>
    <w:rsid w:val="00857B11"/>
    <w:rsid w:val="00864DC4"/>
    <w:rsid w:val="00872727"/>
    <w:rsid w:val="00873B34"/>
    <w:rsid w:val="00874F99"/>
    <w:rsid w:val="00880E5C"/>
    <w:rsid w:val="00881A48"/>
    <w:rsid w:val="00887871"/>
    <w:rsid w:val="008939BE"/>
    <w:rsid w:val="0089643E"/>
    <w:rsid w:val="008A4109"/>
    <w:rsid w:val="008A51C2"/>
    <w:rsid w:val="008B3ABF"/>
    <w:rsid w:val="008C1FF3"/>
    <w:rsid w:val="008E46A0"/>
    <w:rsid w:val="008E4725"/>
    <w:rsid w:val="008E6965"/>
    <w:rsid w:val="008F1011"/>
    <w:rsid w:val="008F2E27"/>
    <w:rsid w:val="008F3A18"/>
    <w:rsid w:val="0090039E"/>
    <w:rsid w:val="0090248F"/>
    <w:rsid w:val="009227E3"/>
    <w:rsid w:val="009253C9"/>
    <w:rsid w:val="00925C48"/>
    <w:rsid w:val="0093037F"/>
    <w:rsid w:val="009312D1"/>
    <w:rsid w:val="00933577"/>
    <w:rsid w:val="00935A6A"/>
    <w:rsid w:val="00937D30"/>
    <w:rsid w:val="00937FC6"/>
    <w:rsid w:val="00940E94"/>
    <w:rsid w:val="00942FCC"/>
    <w:rsid w:val="00943037"/>
    <w:rsid w:val="009455E4"/>
    <w:rsid w:val="00963A8C"/>
    <w:rsid w:val="009709EE"/>
    <w:rsid w:val="00972C06"/>
    <w:rsid w:val="00973AF2"/>
    <w:rsid w:val="00973D2A"/>
    <w:rsid w:val="00974A12"/>
    <w:rsid w:val="009809C4"/>
    <w:rsid w:val="009813A5"/>
    <w:rsid w:val="00986BDA"/>
    <w:rsid w:val="0098795C"/>
    <w:rsid w:val="00987DD6"/>
    <w:rsid w:val="00994A5B"/>
    <w:rsid w:val="009A01DA"/>
    <w:rsid w:val="009A30ED"/>
    <w:rsid w:val="009A5197"/>
    <w:rsid w:val="009A726E"/>
    <w:rsid w:val="009B2C88"/>
    <w:rsid w:val="009B38D5"/>
    <w:rsid w:val="009B4EA6"/>
    <w:rsid w:val="009B5FAA"/>
    <w:rsid w:val="009C1091"/>
    <w:rsid w:val="009C3E2D"/>
    <w:rsid w:val="009C4161"/>
    <w:rsid w:val="009D39CB"/>
    <w:rsid w:val="009D5D56"/>
    <w:rsid w:val="009D6420"/>
    <w:rsid w:val="009E3F5A"/>
    <w:rsid w:val="009E585C"/>
    <w:rsid w:val="009F07BA"/>
    <w:rsid w:val="009F3A9D"/>
    <w:rsid w:val="009F5A29"/>
    <w:rsid w:val="00A0007C"/>
    <w:rsid w:val="00A0014C"/>
    <w:rsid w:val="00A008E3"/>
    <w:rsid w:val="00A06703"/>
    <w:rsid w:val="00A241C7"/>
    <w:rsid w:val="00A329E8"/>
    <w:rsid w:val="00A37C94"/>
    <w:rsid w:val="00A4004C"/>
    <w:rsid w:val="00A40F3E"/>
    <w:rsid w:val="00A44043"/>
    <w:rsid w:val="00A4670C"/>
    <w:rsid w:val="00A525E0"/>
    <w:rsid w:val="00A560B4"/>
    <w:rsid w:val="00A57145"/>
    <w:rsid w:val="00A6571D"/>
    <w:rsid w:val="00A7538A"/>
    <w:rsid w:val="00A75959"/>
    <w:rsid w:val="00A8127B"/>
    <w:rsid w:val="00A85503"/>
    <w:rsid w:val="00A86F4E"/>
    <w:rsid w:val="00A86FA7"/>
    <w:rsid w:val="00A94F04"/>
    <w:rsid w:val="00A9504A"/>
    <w:rsid w:val="00A96315"/>
    <w:rsid w:val="00AA46D5"/>
    <w:rsid w:val="00AB49A4"/>
    <w:rsid w:val="00AB5EFB"/>
    <w:rsid w:val="00AC14E2"/>
    <w:rsid w:val="00AC635B"/>
    <w:rsid w:val="00AC7C02"/>
    <w:rsid w:val="00AD2CEA"/>
    <w:rsid w:val="00AE36E5"/>
    <w:rsid w:val="00AE43B5"/>
    <w:rsid w:val="00AE60F1"/>
    <w:rsid w:val="00AF0089"/>
    <w:rsid w:val="00AF1023"/>
    <w:rsid w:val="00AF7280"/>
    <w:rsid w:val="00AF7B91"/>
    <w:rsid w:val="00AF7F4A"/>
    <w:rsid w:val="00B00F1F"/>
    <w:rsid w:val="00B0119C"/>
    <w:rsid w:val="00B0366D"/>
    <w:rsid w:val="00B10489"/>
    <w:rsid w:val="00B11EA5"/>
    <w:rsid w:val="00B20247"/>
    <w:rsid w:val="00B23503"/>
    <w:rsid w:val="00B2616C"/>
    <w:rsid w:val="00B264EA"/>
    <w:rsid w:val="00B4237B"/>
    <w:rsid w:val="00B52654"/>
    <w:rsid w:val="00B56C47"/>
    <w:rsid w:val="00B66DB4"/>
    <w:rsid w:val="00B71185"/>
    <w:rsid w:val="00B7138A"/>
    <w:rsid w:val="00B72AAF"/>
    <w:rsid w:val="00B738AC"/>
    <w:rsid w:val="00B75A14"/>
    <w:rsid w:val="00B77196"/>
    <w:rsid w:val="00B81574"/>
    <w:rsid w:val="00B84DA3"/>
    <w:rsid w:val="00B90B66"/>
    <w:rsid w:val="00B95644"/>
    <w:rsid w:val="00BA014E"/>
    <w:rsid w:val="00BA1E9C"/>
    <w:rsid w:val="00BA1EC6"/>
    <w:rsid w:val="00BA231B"/>
    <w:rsid w:val="00BA2587"/>
    <w:rsid w:val="00BA470C"/>
    <w:rsid w:val="00BA6FE0"/>
    <w:rsid w:val="00BB34C9"/>
    <w:rsid w:val="00BC02A5"/>
    <w:rsid w:val="00BC0578"/>
    <w:rsid w:val="00BC0DF3"/>
    <w:rsid w:val="00BC1E83"/>
    <w:rsid w:val="00BD2E1C"/>
    <w:rsid w:val="00BD6249"/>
    <w:rsid w:val="00BE211E"/>
    <w:rsid w:val="00BE766C"/>
    <w:rsid w:val="00BF108A"/>
    <w:rsid w:val="00BF1DF1"/>
    <w:rsid w:val="00C0571A"/>
    <w:rsid w:val="00C1370A"/>
    <w:rsid w:val="00C249C0"/>
    <w:rsid w:val="00C33C28"/>
    <w:rsid w:val="00C33D27"/>
    <w:rsid w:val="00C34775"/>
    <w:rsid w:val="00C36E94"/>
    <w:rsid w:val="00C51439"/>
    <w:rsid w:val="00C6199B"/>
    <w:rsid w:val="00C631F1"/>
    <w:rsid w:val="00C65679"/>
    <w:rsid w:val="00C665FC"/>
    <w:rsid w:val="00C67383"/>
    <w:rsid w:val="00C71748"/>
    <w:rsid w:val="00C769ED"/>
    <w:rsid w:val="00C85820"/>
    <w:rsid w:val="00CA33CE"/>
    <w:rsid w:val="00CA476A"/>
    <w:rsid w:val="00CB3270"/>
    <w:rsid w:val="00CD37E5"/>
    <w:rsid w:val="00CD38BD"/>
    <w:rsid w:val="00CE19A0"/>
    <w:rsid w:val="00CE44C4"/>
    <w:rsid w:val="00CE65E7"/>
    <w:rsid w:val="00CE66EE"/>
    <w:rsid w:val="00CF3EFA"/>
    <w:rsid w:val="00CF5770"/>
    <w:rsid w:val="00D01D75"/>
    <w:rsid w:val="00D060ED"/>
    <w:rsid w:val="00D066A9"/>
    <w:rsid w:val="00D20A38"/>
    <w:rsid w:val="00D23B31"/>
    <w:rsid w:val="00D23DF0"/>
    <w:rsid w:val="00D25FE0"/>
    <w:rsid w:val="00D2601A"/>
    <w:rsid w:val="00D35623"/>
    <w:rsid w:val="00D46871"/>
    <w:rsid w:val="00D62DE0"/>
    <w:rsid w:val="00D634E9"/>
    <w:rsid w:val="00D63DDD"/>
    <w:rsid w:val="00D6567E"/>
    <w:rsid w:val="00D743E8"/>
    <w:rsid w:val="00D75AD8"/>
    <w:rsid w:val="00D77A0F"/>
    <w:rsid w:val="00D81F7A"/>
    <w:rsid w:val="00D82E6F"/>
    <w:rsid w:val="00D863E8"/>
    <w:rsid w:val="00D90593"/>
    <w:rsid w:val="00DA4FAF"/>
    <w:rsid w:val="00DC2BCB"/>
    <w:rsid w:val="00DC7BC2"/>
    <w:rsid w:val="00DD2308"/>
    <w:rsid w:val="00DD2908"/>
    <w:rsid w:val="00DD4EBB"/>
    <w:rsid w:val="00DD6166"/>
    <w:rsid w:val="00DE0BB0"/>
    <w:rsid w:val="00DE4099"/>
    <w:rsid w:val="00DF131F"/>
    <w:rsid w:val="00DF1350"/>
    <w:rsid w:val="00DF50C1"/>
    <w:rsid w:val="00E11422"/>
    <w:rsid w:val="00E122D7"/>
    <w:rsid w:val="00E1447D"/>
    <w:rsid w:val="00E23595"/>
    <w:rsid w:val="00E2723B"/>
    <w:rsid w:val="00E27926"/>
    <w:rsid w:val="00E326D3"/>
    <w:rsid w:val="00E3786E"/>
    <w:rsid w:val="00E44659"/>
    <w:rsid w:val="00E45855"/>
    <w:rsid w:val="00E56A8B"/>
    <w:rsid w:val="00E761DB"/>
    <w:rsid w:val="00E80968"/>
    <w:rsid w:val="00E82AFB"/>
    <w:rsid w:val="00E83191"/>
    <w:rsid w:val="00E844ED"/>
    <w:rsid w:val="00E86724"/>
    <w:rsid w:val="00E91534"/>
    <w:rsid w:val="00E944D1"/>
    <w:rsid w:val="00E945B4"/>
    <w:rsid w:val="00EA2FE0"/>
    <w:rsid w:val="00EA5766"/>
    <w:rsid w:val="00EB491B"/>
    <w:rsid w:val="00EB5229"/>
    <w:rsid w:val="00EC000E"/>
    <w:rsid w:val="00EC1A69"/>
    <w:rsid w:val="00EE08EE"/>
    <w:rsid w:val="00EE703E"/>
    <w:rsid w:val="00EE7355"/>
    <w:rsid w:val="00EF00A9"/>
    <w:rsid w:val="00F01FFF"/>
    <w:rsid w:val="00F02B0D"/>
    <w:rsid w:val="00F037D0"/>
    <w:rsid w:val="00F35513"/>
    <w:rsid w:val="00F36154"/>
    <w:rsid w:val="00F36754"/>
    <w:rsid w:val="00F37184"/>
    <w:rsid w:val="00F4004E"/>
    <w:rsid w:val="00F40B92"/>
    <w:rsid w:val="00F41BA4"/>
    <w:rsid w:val="00F4212C"/>
    <w:rsid w:val="00F42AA6"/>
    <w:rsid w:val="00F43AF3"/>
    <w:rsid w:val="00F43B6A"/>
    <w:rsid w:val="00F47C1D"/>
    <w:rsid w:val="00F54784"/>
    <w:rsid w:val="00F56CFB"/>
    <w:rsid w:val="00F61131"/>
    <w:rsid w:val="00F64A00"/>
    <w:rsid w:val="00F650B6"/>
    <w:rsid w:val="00F6649F"/>
    <w:rsid w:val="00F729F0"/>
    <w:rsid w:val="00F766A2"/>
    <w:rsid w:val="00F76EB0"/>
    <w:rsid w:val="00F87A5F"/>
    <w:rsid w:val="00F947AA"/>
    <w:rsid w:val="00FB3C6C"/>
    <w:rsid w:val="00FC0FD1"/>
    <w:rsid w:val="00FC1140"/>
    <w:rsid w:val="00FC7C7A"/>
    <w:rsid w:val="00FD03D8"/>
    <w:rsid w:val="00FD28AB"/>
    <w:rsid w:val="00FD2E2A"/>
    <w:rsid w:val="00FD3E4B"/>
    <w:rsid w:val="00FD5703"/>
    <w:rsid w:val="00FE77C3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000E"/>
    <w:rPr>
      <w:lang w:eastAsia="cs-CZ"/>
    </w:rPr>
  </w:style>
  <w:style w:type="paragraph" w:styleId="Nadpis1">
    <w:name w:val="heading 1"/>
    <w:basedOn w:val="Normlny"/>
    <w:next w:val="Normlny"/>
    <w:qFormat/>
    <w:rsid w:val="00EC000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EC000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EC000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C000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EC000E"/>
    <w:pPr>
      <w:keepNext/>
      <w:outlineLvl w:val="4"/>
    </w:pPr>
    <w:rPr>
      <w:bCs/>
      <w:sz w:val="24"/>
    </w:rPr>
  </w:style>
  <w:style w:type="paragraph" w:styleId="Nadpis6">
    <w:name w:val="heading 6"/>
    <w:basedOn w:val="Normlny"/>
    <w:next w:val="Normlny"/>
    <w:qFormat/>
    <w:rsid w:val="00EC000E"/>
    <w:pPr>
      <w:keepNext/>
      <w:outlineLvl w:val="5"/>
    </w:pPr>
    <w:rPr>
      <w:i/>
      <w:iCs/>
      <w:sz w:val="24"/>
    </w:rPr>
  </w:style>
  <w:style w:type="paragraph" w:styleId="Nadpis8">
    <w:name w:val="heading 8"/>
    <w:basedOn w:val="Normlny"/>
    <w:next w:val="Normlny"/>
    <w:qFormat/>
    <w:rsid w:val="00EC000E"/>
    <w:pPr>
      <w:keepNext/>
      <w:jc w:val="both"/>
      <w:outlineLvl w:val="7"/>
    </w:pPr>
    <w:rPr>
      <w:rFonts w:ascii="Arial" w:hAnsi="Arial" w:cs="Arial"/>
      <w:b/>
      <w:bCs/>
      <w:sz w:val="4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C000E"/>
    <w:pPr>
      <w:jc w:val="center"/>
    </w:pPr>
    <w:rPr>
      <w:sz w:val="28"/>
    </w:rPr>
  </w:style>
  <w:style w:type="character" w:styleId="Hypertextovprepojenie">
    <w:name w:val="Hyperlink"/>
    <w:basedOn w:val="Predvolenpsmoodseku"/>
    <w:rsid w:val="00EC000E"/>
    <w:rPr>
      <w:color w:val="0000FF"/>
      <w:u w:val="single"/>
    </w:rPr>
  </w:style>
  <w:style w:type="character" w:styleId="PouitHypertextovPrepojenie">
    <w:name w:val="FollowedHyperlink"/>
    <w:basedOn w:val="Predvolenpsmoodseku"/>
    <w:rsid w:val="00EC000E"/>
    <w:rPr>
      <w:color w:val="800080"/>
      <w:u w:val="single"/>
    </w:rPr>
  </w:style>
  <w:style w:type="paragraph" w:styleId="Zarkazkladnhotextu">
    <w:name w:val="Body Text Indent"/>
    <w:basedOn w:val="Normlny"/>
    <w:rsid w:val="00EC000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basedOn w:val="Normlny"/>
    <w:rsid w:val="00EC000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EC00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C000E"/>
  </w:style>
  <w:style w:type="character" w:styleId="Odkaznakomentr">
    <w:name w:val="annotation reference"/>
    <w:basedOn w:val="Predvolenpsmoodseku"/>
    <w:semiHidden/>
    <w:rsid w:val="00EC000E"/>
    <w:rPr>
      <w:sz w:val="16"/>
    </w:rPr>
  </w:style>
  <w:style w:type="paragraph" w:styleId="Textkomentra">
    <w:name w:val="annotation text"/>
    <w:basedOn w:val="Normlny"/>
    <w:semiHidden/>
    <w:rsid w:val="00EC000E"/>
  </w:style>
  <w:style w:type="paragraph" w:styleId="Zkladntext">
    <w:name w:val="Body Text"/>
    <w:basedOn w:val="Normlny"/>
    <w:rsid w:val="00EC000E"/>
    <w:rPr>
      <w:sz w:val="24"/>
    </w:rPr>
  </w:style>
  <w:style w:type="paragraph" w:styleId="Zkladntext2">
    <w:name w:val="Body Text 2"/>
    <w:basedOn w:val="Normlny"/>
    <w:rsid w:val="00EC000E"/>
    <w:pPr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rsid w:val="00EC000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EC000E"/>
    <w:pPr>
      <w:jc w:val="center"/>
    </w:pPr>
    <w:rPr>
      <w:rFonts w:ascii="Arial" w:hAnsi="Arial" w:cs="Arial"/>
      <w:i/>
      <w:iCs/>
    </w:rPr>
  </w:style>
  <w:style w:type="paragraph" w:styleId="Textbubliny">
    <w:name w:val="Balloon Text"/>
    <w:basedOn w:val="Normlny"/>
    <w:semiHidden/>
    <w:rsid w:val="00EC000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EC000E"/>
    <w:rPr>
      <w:b/>
      <w:bCs/>
    </w:rPr>
  </w:style>
  <w:style w:type="paragraph" w:styleId="truktradokumentu">
    <w:name w:val="Document Map"/>
    <w:basedOn w:val="Normlny"/>
    <w:semiHidden/>
    <w:rsid w:val="00EC000E"/>
    <w:pPr>
      <w:shd w:val="clear" w:color="auto" w:fill="000080"/>
    </w:pPr>
    <w:rPr>
      <w:rFonts w:ascii="Tahoma" w:hAnsi="Tahoma" w:cs="Tahoma"/>
    </w:rPr>
  </w:style>
  <w:style w:type="paragraph" w:styleId="Zarkazkladnhotextu3">
    <w:name w:val="Body Text Indent 3"/>
    <w:basedOn w:val="Normlny"/>
    <w:rsid w:val="00EC000E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Podtitul">
    <w:name w:val="Subtitle"/>
    <w:basedOn w:val="Normlny"/>
    <w:qFormat/>
    <w:rsid w:val="007A19AE"/>
    <w:pPr>
      <w:jc w:val="both"/>
    </w:pPr>
    <w:rPr>
      <w:sz w:val="28"/>
      <w:szCs w:val="24"/>
    </w:rPr>
  </w:style>
  <w:style w:type="paragraph" w:styleId="Odsekzoznamu">
    <w:name w:val="List Paragraph"/>
    <w:basedOn w:val="Normlny"/>
    <w:uiPriority w:val="34"/>
    <w:qFormat/>
    <w:rsid w:val="0074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smeralpo@e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Prešov, Važecká 11</vt:lpstr>
    </vt:vector>
  </TitlesOfParts>
  <Company>MsÚ</Company>
  <LinksUpToDate>false</LinksUpToDate>
  <CharactersWithSpaces>54433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mailto:zssmeralpo@eskola.sk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Prešov, Važecká 11</dc:title>
  <dc:subject/>
  <dc:creator>MACKO</dc:creator>
  <cp:keywords/>
  <dc:description/>
  <cp:lastModifiedBy>učiteľ</cp:lastModifiedBy>
  <cp:revision>2</cp:revision>
  <cp:lastPrinted>2013-10-03T09:55:00Z</cp:lastPrinted>
  <dcterms:created xsi:type="dcterms:W3CDTF">2013-10-08T11:40:00Z</dcterms:created>
  <dcterms:modified xsi:type="dcterms:W3CDTF">2013-10-08T11:40:00Z</dcterms:modified>
</cp:coreProperties>
</file>